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AF8"/>
  <w:body>
    <w:p w14:paraId="597F919C" w14:textId="3AB5FC40" w:rsidR="003B1E4C" w:rsidRPr="007F44ED" w:rsidRDefault="007F44ED" w:rsidP="003B1E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</w:rPr>
        <w:t>When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  <w:lang w:val="el-GR"/>
        </w:rPr>
        <w:t xml:space="preserve"> 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</w:rPr>
        <w:t>Paris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  <w:lang w:val="el-GR"/>
        </w:rPr>
        <w:t xml:space="preserve"> 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</w:rPr>
        <w:t>Fell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  <w:lang w:val="el-GR"/>
        </w:rPr>
        <w:t xml:space="preserve"> 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</w:rPr>
        <w:t>in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  <w:lang w:val="el-GR"/>
        </w:rPr>
        <w:t xml:space="preserve"> 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</w:rPr>
        <w:t>Love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  <w:lang w:val="el-GR"/>
        </w:rPr>
        <w:t xml:space="preserve"> 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</w:rPr>
        <w:t>with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  <w:lang w:val="el-GR"/>
        </w:rPr>
        <w:t xml:space="preserve"> </w:t>
      </w:r>
      <w:r w:rsidRPr="007F44ED">
        <w:rPr>
          <w:rFonts w:ascii="Times New Roman" w:hAnsi="Times New Roman" w:cs="Times New Roman"/>
          <w:b/>
          <w:bCs/>
          <w:i/>
          <w:iCs/>
          <w:sz w:val="44"/>
          <w:szCs w:val="44"/>
        </w:rPr>
        <w:t>Japan</w:t>
      </w:r>
      <w:r w:rsidRPr="007F44ED">
        <w:rPr>
          <w:rFonts w:ascii="Times New Roman" w:hAnsi="Times New Roman" w:cs="Times New Roman"/>
          <w:b/>
          <w:bCs/>
          <w:sz w:val="44"/>
          <w:szCs w:val="44"/>
          <w:lang w:val="el-GR"/>
        </w:rPr>
        <w:br/>
      </w:r>
    </w:p>
    <w:p w14:paraId="49DECE60" w14:textId="4E484D9C" w:rsidR="003B1E4C" w:rsidRDefault="00D04C42" w:rsidP="003B1E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7E2F4B0" wp14:editId="1BC21C71">
            <wp:extent cx="5274310" cy="7146290"/>
            <wp:effectExtent l="0" t="0" r="2540" b="0"/>
            <wp:docPr id="14448557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ABE18" w14:textId="6445D3EC" w:rsidR="003B1E4C" w:rsidRPr="003B1E4C" w:rsidRDefault="003B1E4C" w:rsidP="003B1E4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1E4C">
        <w:rPr>
          <w:rFonts w:ascii="Times New Roman" w:hAnsi="Times New Roman" w:cs="Times New Roman"/>
          <w:b/>
          <w:bCs/>
          <w:sz w:val="20"/>
          <w:szCs w:val="20"/>
        </w:rPr>
        <w:t>Théophile-Alexandre Steinlen,</w:t>
      </w:r>
      <w:r w:rsidRPr="003B1E4C">
        <w:rPr>
          <w:rFonts w:ascii="Times New Roman" w:hAnsi="Times New Roman" w:cs="Times New Roman"/>
          <w:sz w:val="20"/>
          <w:szCs w:val="20"/>
        </w:rPr>
        <w:t xml:space="preserve"> French 1859–1923</w:t>
      </w:r>
      <w:r w:rsidRPr="003B1E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04C42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3B1E4C">
        <w:rPr>
          <w:rFonts w:ascii="Times New Roman" w:hAnsi="Times New Roman" w:cs="Times New Roman"/>
          <w:b/>
          <w:bCs/>
          <w:sz w:val="20"/>
          <w:szCs w:val="20"/>
        </w:rPr>
        <w:t xml:space="preserve"> Printer Charles Gillot</w:t>
      </w:r>
    </w:p>
    <w:p w14:paraId="5E3B67B3" w14:textId="77777777" w:rsidR="003B1E4C" w:rsidRPr="003B1E4C" w:rsidRDefault="003B1E4C" w:rsidP="003B1E4C">
      <w:pPr>
        <w:tabs>
          <w:tab w:val="num" w:pos="7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B1E4C">
        <w:rPr>
          <w:rFonts w:ascii="Times New Roman" w:hAnsi="Times New Roman" w:cs="Times New Roman"/>
          <w:b/>
          <w:bCs/>
          <w:sz w:val="20"/>
          <w:szCs w:val="20"/>
        </w:rPr>
        <w:t>Le Rêve (Académie Nationale de Musique)</w:t>
      </w:r>
      <w:r w:rsidRPr="003B1E4C">
        <w:rPr>
          <w:rFonts w:ascii="Times New Roman" w:hAnsi="Times New Roman" w:cs="Times New Roman"/>
          <w:sz w:val="20"/>
          <w:szCs w:val="20"/>
        </w:rPr>
        <w:t>, 1890, Photo relief print (</w:t>
      </w:r>
      <w:proofErr w:type="spellStart"/>
      <w:r w:rsidRPr="003B1E4C">
        <w:rPr>
          <w:rFonts w:ascii="Times New Roman" w:hAnsi="Times New Roman" w:cs="Times New Roman"/>
          <w:sz w:val="20"/>
          <w:szCs w:val="20"/>
        </w:rPr>
        <w:t>gillotage</w:t>
      </w:r>
      <w:proofErr w:type="spellEnd"/>
      <w:r w:rsidRPr="003B1E4C">
        <w:rPr>
          <w:rFonts w:ascii="Times New Roman" w:hAnsi="Times New Roman" w:cs="Times New Roman"/>
          <w:sz w:val="20"/>
          <w:szCs w:val="20"/>
        </w:rPr>
        <w:t>), 89x63.7 cm, the MET, NY, USA</w:t>
      </w:r>
    </w:p>
    <w:p w14:paraId="280614B9" w14:textId="6BB660A6" w:rsidR="003B1E4C" w:rsidRPr="003B1E4C" w:rsidRDefault="003B1E4C" w:rsidP="003B1E4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3B1E4C">
          <w:rPr>
            <w:rStyle w:val="Hyperlink"/>
            <w:rFonts w:ascii="Times New Roman" w:hAnsi="Times New Roman" w:cs="Times New Roman"/>
            <w:sz w:val="20"/>
            <w:szCs w:val="20"/>
          </w:rPr>
          <w:t>https://www.metmuseum.org/art/collection/search/788347</w:t>
        </w:r>
      </w:hyperlink>
    </w:p>
    <w:p w14:paraId="553EA6ED" w14:textId="77777777" w:rsidR="003B1E4C" w:rsidRPr="003B1E4C" w:rsidRDefault="003B1E4C" w:rsidP="003B1E4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E3C590" w14:textId="5853B51D" w:rsidR="003B1E4C" w:rsidRPr="003B1E4C" w:rsidRDefault="003B1E4C" w:rsidP="003B1E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>Student Activity 1: Become an Art Detective</w:t>
      </w:r>
    </w:p>
    <w:p w14:paraId="4F1EFC87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3B1E4C">
        <w:rPr>
          <w:rFonts w:ascii="Times New Roman" w:hAnsi="Times New Roman" w:cs="Times New Roman"/>
          <w:sz w:val="24"/>
          <w:szCs w:val="24"/>
        </w:rPr>
        <w:t xml:space="preserve"> </w:t>
      </w:r>
      <w:r w:rsidRPr="003B1E4C">
        <w:rPr>
          <w:rFonts w:ascii="Times New Roman" w:hAnsi="Times New Roman" w:cs="Times New Roman"/>
          <w:i/>
          <w:iCs/>
          <w:sz w:val="24"/>
          <w:szCs w:val="24"/>
        </w:rPr>
        <w:t>Finding Japan in a French Poster</w:t>
      </w:r>
    </w:p>
    <w:p w14:paraId="72CAB15D" w14:textId="59563478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lastRenderedPageBreak/>
        <w:t>Objective:</w:t>
      </w:r>
      <w:r w:rsidRPr="003B1E4C">
        <w:rPr>
          <w:rFonts w:ascii="Times New Roman" w:hAnsi="Times New Roman" w:cs="Times New Roman"/>
          <w:sz w:val="24"/>
          <w:szCs w:val="24"/>
        </w:rPr>
        <w:t xml:space="preserve"> Identify Japanese artistic influences in </w:t>
      </w:r>
      <w:proofErr w:type="spellStart"/>
      <w:r w:rsidRPr="003B1E4C">
        <w:rPr>
          <w:rFonts w:ascii="Times New Roman" w:hAnsi="Times New Roman" w:cs="Times New Roman"/>
          <w:sz w:val="24"/>
          <w:szCs w:val="24"/>
        </w:rPr>
        <w:t>Steinlen</w:t>
      </w:r>
      <w:r w:rsidR="00D04C42">
        <w:rPr>
          <w:rFonts w:ascii="Times New Roman" w:hAnsi="Times New Roman" w:cs="Times New Roman"/>
          <w:sz w:val="24"/>
          <w:szCs w:val="24"/>
        </w:rPr>
        <w:t>’</w:t>
      </w:r>
      <w:r w:rsidRPr="003B1E4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B1E4C">
        <w:rPr>
          <w:rFonts w:ascii="Times New Roman" w:hAnsi="Times New Roman" w:cs="Times New Roman"/>
          <w:sz w:val="24"/>
          <w:szCs w:val="24"/>
        </w:rPr>
        <w:t xml:space="preserve"> print.</w:t>
      </w:r>
    </w:p>
    <w:p w14:paraId="65033352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46D4B86A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Study </w:t>
      </w:r>
      <w:r w:rsidRPr="003B1E4C">
        <w:rPr>
          <w:rFonts w:ascii="Times New Roman" w:hAnsi="Times New Roman" w:cs="Times New Roman"/>
          <w:i/>
          <w:iCs/>
          <w:sz w:val="24"/>
          <w:szCs w:val="24"/>
        </w:rPr>
        <w:t>Le Rêve (Académie Nationale de Musique)</w:t>
      </w:r>
      <w:r w:rsidRPr="003B1E4C">
        <w:rPr>
          <w:rFonts w:ascii="Times New Roman" w:hAnsi="Times New Roman" w:cs="Times New Roman"/>
          <w:sz w:val="24"/>
          <w:szCs w:val="24"/>
        </w:rPr>
        <w:t xml:space="preserve"> carefully. Then answer the following questions:</w:t>
      </w:r>
    </w:p>
    <w:p w14:paraId="69B39C5D" w14:textId="77777777" w:rsidR="003B1E4C" w:rsidRPr="003B1E4C" w:rsidRDefault="003B1E4C" w:rsidP="003B1E4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Which parts of the composition remind you of Japanese woodblock prints? </w:t>
      </w:r>
    </w:p>
    <w:p w14:paraId="2A827E2B" w14:textId="77777777" w:rsidR="003B1E4C" w:rsidRPr="003B1E4C" w:rsidRDefault="003B1E4C" w:rsidP="003B1E4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How has the artist used empty space? </w:t>
      </w:r>
    </w:p>
    <w:p w14:paraId="6B2EFE0D" w14:textId="77777777" w:rsidR="003B1E4C" w:rsidRPr="003B1E4C" w:rsidRDefault="003B1E4C" w:rsidP="003B1E4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What colors dominate the image? Are they bright or subdued? </w:t>
      </w:r>
    </w:p>
    <w:p w14:paraId="04D52F0A" w14:textId="77777777" w:rsidR="003B1E4C" w:rsidRPr="003B1E4C" w:rsidRDefault="003B1E4C" w:rsidP="003B1E4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How does the figure interact with the surrounding floral decoration? </w:t>
      </w:r>
    </w:p>
    <w:p w14:paraId="017A3EEB" w14:textId="77777777" w:rsidR="003B1E4C" w:rsidRPr="003B1E4C" w:rsidRDefault="003B1E4C" w:rsidP="003B1E4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Why do you think European artists found Japanese design so inspiring? </w:t>
      </w:r>
    </w:p>
    <w:p w14:paraId="49CC7E42" w14:textId="2515232B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>Extension: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1E4C">
        <w:rPr>
          <w:rFonts w:ascii="Times New Roman" w:hAnsi="Times New Roman" w:cs="Times New Roman"/>
          <w:sz w:val="24"/>
          <w:szCs w:val="24"/>
        </w:rPr>
        <w:t xml:space="preserve">Write a short paragraph explaining why this artwork is considered an example of </w:t>
      </w:r>
      <w:proofErr w:type="spellStart"/>
      <w:r w:rsidRPr="003B1E4C">
        <w:rPr>
          <w:rFonts w:ascii="Times New Roman" w:hAnsi="Times New Roman" w:cs="Times New Roman"/>
          <w:sz w:val="24"/>
          <w:szCs w:val="24"/>
        </w:rPr>
        <w:t>Japonism</w:t>
      </w:r>
      <w:proofErr w:type="spellEnd"/>
      <w:r w:rsidRPr="003B1E4C">
        <w:rPr>
          <w:rFonts w:ascii="Times New Roman" w:hAnsi="Times New Roman" w:cs="Times New Roman"/>
          <w:sz w:val="24"/>
          <w:szCs w:val="24"/>
        </w:rPr>
        <w:t>.</w:t>
      </w:r>
    </w:p>
    <w:p w14:paraId="747CC88F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218C1" w14:textId="2028C347" w:rsidR="003B1E4C" w:rsidRPr="003B1E4C" w:rsidRDefault="003B1E4C" w:rsidP="003B1E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 xml:space="preserve">Student Activity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B1E4C">
        <w:rPr>
          <w:rFonts w:ascii="Times New Roman" w:hAnsi="Times New Roman" w:cs="Times New Roman"/>
          <w:b/>
          <w:bCs/>
          <w:sz w:val="24"/>
          <w:szCs w:val="24"/>
        </w:rPr>
        <w:t xml:space="preserve">: Debate the Influence of </w:t>
      </w:r>
      <w:proofErr w:type="spellStart"/>
      <w:r w:rsidRPr="003B1E4C">
        <w:rPr>
          <w:rFonts w:ascii="Times New Roman" w:hAnsi="Times New Roman" w:cs="Times New Roman"/>
          <w:b/>
          <w:bCs/>
          <w:sz w:val="24"/>
          <w:szCs w:val="24"/>
        </w:rPr>
        <w:t>Japonism</w:t>
      </w:r>
      <w:proofErr w:type="spellEnd"/>
    </w:p>
    <w:p w14:paraId="77FC8AFD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3B1E4C">
        <w:rPr>
          <w:rFonts w:ascii="Times New Roman" w:hAnsi="Times New Roman" w:cs="Times New Roman"/>
          <w:sz w:val="24"/>
          <w:szCs w:val="24"/>
        </w:rPr>
        <w:t xml:space="preserve"> </w:t>
      </w:r>
      <w:r w:rsidRPr="003B1E4C">
        <w:rPr>
          <w:rFonts w:ascii="Times New Roman" w:hAnsi="Times New Roman" w:cs="Times New Roman"/>
          <w:i/>
          <w:iCs/>
          <w:sz w:val="24"/>
          <w:szCs w:val="24"/>
        </w:rPr>
        <w:t>Inspiration or Cultural Exchange?</w:t>
      </w:r>
    </w:p>
    <w:p w14:paraId="2E6CF4E3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>Objective:</w:t>
      </w:r>
      <w:r w:rsidRPr="003B1E4C">
        <w:rPr>
          <w:rFonts w:ascii="Times New Roman" w:hAnsi="Times New Roman" w:cs="Times New Roman"/>
          <w:sz w:val="24"/>
          <w:szCs w:val="24"/>
        </w:rPr>
        <w:t xml:space="preserve"> Think critically about artistic influence.</w:t>
      </w:r>
    </w:p>
    <w:p w14:paraId="24FB6E60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>Read about the popularity of Japanese art in Europe during the late nineteenth century.</w:t>
      </w:r>
    </w:p>
    <w:p w14:paraId="5CC61E68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3B1E4C">
        <w:rPr>
          <w:rFonts w:ascii="Times New Roman" w:hAnsi="Times New Roman" w:cs="Times New Roman"/>
          <w:sz w:val="24"/>
          <w:szCs w:val="24"/>
          <w:lang w:val="el-GR"/>
        </w:rPr>
        <w:t>Discuss</w:t>
      </w:r>
      <w:proofErr w:type="spellEnd"/>
      <w:r w:rsidRPr="003B1E4C">
        <w:rPr>
          <w:rFonts w:ascii="Times New Roman" w:hAnsi="Times New Roman" w:cs="Times New Roman"/>
          <w:sz w:val="24"/>
          <w:szCs w:val="24"/>
          <w:lang w:val="el-GR"/>
        </w:rPr>
        <w:t xml:space="preserve"> the </w:t>
      </w:r>
      <w:proofErr w:type="spellStart"/>
      <w:r w:rsidRPr="003B1E4C">
        <w:rPr>
          <w:rFonts w:ascii="Times New Roman" w:hAnsi="Times New Roman" w:cs="Times New Roman"/>
          <w:sz w:val="24"/>
          <w:szCs w:val="24"/>
          <w:lang w:val="el-GR"/>
        </w:rPr>
        <w:t>following</w:t>
      </w:r>
      <w:proofErr w:type="spellEnd"/>
      <w:r w:rsidRPr="003B1E4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3B1E4C">
        <w:rPr>
          <w:rFonts w:ascii="Times New Roman" w:hAnsi="Times New Roman" w:cs="Times New Roman"/>
          <w:sz w:val="24"/>
          <w:szCs w:val="24"/>
          <w:lang w:val="el-GR"/>
        </w:rPr>
        <w:t>questions</w:t>
      </w:r>
      <w:proofErr w:type="spellEnd"/>
      <w:r w:rsidRPr="003B1E4C">
        <w:rPr>
          <w:rFonts w:ascii="Times New Roman" w:hAnsi="Times New Roman" w:cs="Times New Roman"/>
          <w:sz w:val="24"/>
          <w:szCs w:val="24"/>
          <w:lang w:val="el-GR"/>
        </w:rPr>
        <w:t>:</w:t>
      </w:r>
    </w:p>
    <w:p w14:paraId="37896B33" w14:textId="77777777" w:rsidR="003B1E4C" w:rsidRPr="003B1E4C" w:rsidRDefault="003B1E4C" w:rsidP="003B1E4C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Why were European artists fascinated by Japanese prints? </w:t>
      </w:r>
    </w:p>
    <w:p w14:paraId="2DE26130" w14:textId="77777777" w:rsidR="003B1E4C" w:rsidRPr="003B1E4C" w:rsidRDefault="003B1E4C" w:rsidP="003B1E4C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How did Japanese art change Western painting and graphic design? </w:t>
      </w:r>
    </w:p>
    <w:p w14:paraId="60B74A39" w14:textId="77777777" w:rsidR="003B1E4C" w:rsidRPr="003B1E4C" w:rsidRDefault="003B1E4C" w:rsidP="003B1E4C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Can borrowing ideas from another culture enrich art? </w:t>
      </w:r>
    </w:p>
    <w:p w14:paraId="193878C8" w14:textId="77777777" w:rsidR="003B1E4C" w:rsidRPr="003B1E4C" w:rsidRDefault="003B1E4C" w:rsidP="003B1E4C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Do artists today still draw inspiration from other cultures? </w:t>
      </w:r>
    </w:p>
    <w:p w14:paraId="267E4256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b/>
          <w:bCs/>
          <w:sz w:val="24"/>
          <w:szCs w:val="24"/>
        </w:rPr>
        <w:t>Creative Writing Extension</w:t>
      </w:r>
    </w:p>
    <w:p w14:paraId="54C3A120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>Imagine you are a young artist visiting Paris in 1890.</w:t>
      </w:r>
    </w:p>
    <w:p w14:paraId="70093831" w14:textId="1F0A1D1A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You have just seen </w:t>
      </w:r>
      <w:proofErr w:type="spellStart"/>
      <w:r w:rsidRPr="003B1E4C">
        <w:rPr>
          <w:rFonts w:ascii="Times New Roman" w:hAnsi="Times New Roman" w:cs="Times New Roman"/>
          <w:sz w:val="24"/>
          <w:szCs w:val="24"/>
        </w:rPr>
        <w:t>Steinlen</w:t>
      </w:r>
      <w:r w:rsidR="00D04C42">
        <w:rPr>
          <w:rFonts w:ascii="Times New Roman" w:hAnsi="Times New Roman" w:cs="Times New Roman"/>
          <w:sz w:val="24"/>
          <w:szCs w:val="24"/>
        </w:rPr>
        <w:t>’</w:t>
      </w:r>
      <w:r w:rsidRPr="003B1E4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B1E4C">
        <w:rPr>
          <w:rFonts w:ascii="Times New Roman" w:hAnsi="Times New Roman" w:cs="Times New Roman"/>
          <w:sz w:val="24"/>
          <w:szCs w:val="24"/>
        </w:rPr>
        <w:t xml:space="preserve"> </w:t>
      </w:r>
      <w:r w:rsidRPr="003B1E4C">
        <w:rPr>
          <w:rFonts w:ascii="Times New Roman" w:hAnsi="Times New Roman" w:cs="Times New Roman"/>
          <w:i/>
          <w:iCs/>
          <w:sz w:val="24"/>
          <w:szCs w:val="24"/>
        </w:rPr>
        <w:t>Le Rêve</w:t>
      </w:r>
      <w:r w:rsidRPr="003B1E4C">
        <w:rPr>
          <w:rFonts w:ascii="Times New Roman" w:hAnsi="Times New Roman" w:cs="Times New Roman"/>
          <w:sz w:val="24"/>
          <w:szCs w:val="24"/>
        </w:rPr>
        <w:t xml:space="preserve"> displayed in a gallery.</w:t>
      </w:r>
    </w:p>
    <w:p w14:paraId="2CBD9B66" w14:textId="77777777" w:rsidR="003B1E4C" w:rsidRP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>Write a diary entry (150–200 words) describing:</w:t>
      </w:r>
    </w:p>
    <w:p w14:paraId="00FF6B9B" w14:textId="77777777" w:rsidR="003B1E4C" w:rsidRPr="003B1E4C" w:rsidRDefault="003B1E4C" w:rsidP="003B1E4C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3B1E4C">
        <w:rPr>
          <w:rFonts w:ascii="Times New Roman" w:hAnsi="Times New Roman" w:cs="Times New Roman"/>
          <w:sz w:val="24"/>
          <w:szCs w:val="24"/>
          <w:lang w:val="el-GR"/>
        </w:rPr>
        <w:t>your</w:t>
      </w:r>
      <w:proofErr w:type="spellEnd"/>
      <w:r w:rsidRPr="003B1E4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3B1E4C">
        <w:rPr>
          <w:rFonts w:ascii="Times New Roman" w:hAnsi="Times New Roman" w:cs="Times New Roman"/>
          <w:sz w:val="24"/>
          <w:szCs w:val="24"/>
          <w:lang w:val="el-GR"/>
        </w:rPr>
        <w:t>first</w:t>
      </w:r>
      <w:proofErr w:type="spellEnd"/>
      <w:r w:rsidRPr="003B1E4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3B1E4C">
        <w:rPr>
          <w:rFonts w:ascii="Times New Roman" w:hAnsi="Times New Roman" w:cs="Times New Roman"/>
          <w:sz w:val="24"/>
          <w:szCs w:val="24"/>
          <w:lang w:val="el-GR"/>
        </w:rPr>
        <w:t>impression</w:t>
      </w:r>
      <w:proofErr w:type="spellEnd"/>
      <w:r w:rsidRPr="003B1E4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61CFBABA" w14:textId="77777777" w:rsidR="003B1E4C" w:rsidRPr="003B1E4C" w:rsidRDefault="003B1E4C" w:rsidP="003B1E4C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which Japanese elements caught your attention </w:t>
      </w:r>
    </w:p>
    <w:p w14:paraId="793B4BDB" w14:textId="77777777" w:rsidR="003B1E4C" w:rsidRPr="003B1E4C" w:rsidRDefault="003B1E4C" w:rsidP="003B1E4C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3B1E4C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3B1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1E4C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3B1E4C">
        <w:rPr>
          <w:rFonts w:ascii="Times New Roman" w:hAnsi="Times New Roman" w:cs="Times New Roman"/>
          <w:sz w:val="24"/>
          <w:szCs w:val="24"/>
        </w:rPr>
        <w:t xml:space="preserve"> new style feels different from traditional European art </w:t>
      </w:r>
    </w:p>
    <w:p w14:paraId="72DA1780" w14:textId="77777777" w:rsidR="003B1E4C" w:rsidRPr="003B1E4C" w:rsidRDefault="003B1E4C" w:rsidP="003B1E4C">
      <w:pPr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3B1E4C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3B1E4C">
        <w:rPr>
          <w:rFonts w:ascii="Times New Roman" w:hAnsi="Times New Roman" w:cs="Times New Roman"/>
          <w:sz w:val="24"/>
          <w:szCs w:val="24"/>
        </w:rPr>
        <w:t xml:space="preserve"> it might influence your own artistic future </w:t>
      </w:r>
    </w:p>
    <w:p w14:paraId="4CE18748" w14:textId="77777777" w:rsidR="003B1E4C" w:rsidRDefault="003B1E4C" w:rsidP="003B1E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ACC716" w14:textId="60BC656C" w:rsidR="003B1E4C" w:rsidRDefault="003B1E4C" w:rsidP="003B1E4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B1E4C">
        <w:rPr>
          <w:rFonts w:ascii="Times New Roman" w:hAnsi="Times New Roman" w:cs="Times New Roman"/>
          <w:sz w:val="24"/>
          <w:szCs w:val="24"/>
        </w:rPr>
        <w:t xml:space="preserve">These activities encourage students not only to observe </w:t>
      </w:r>
      <w:proofErr w:type="spellStart"/>
      <w:r w:rsidRPr="003B1E4C">
        <w:rPr>
          <w:rFonts w:ascii="Times New Roman" w:hAnsi="Times New Roman" w:cs="Times New Roman"/>
          <w:sz w:val="24"/>
          <w:szCs w:val="24"/>
        </w:rPr>
        <w:t>Steinlen</w:t>
      </w:r>
      <w:r w:rsidR="00D04C42">
        <w:rPr>
          <w:rFonts w:ascii="Times New Roman" w:hAnsi="Times New Roman" w:cs="Times New Roman"/>
          <w:sz w:val="24"/>
          <w:szCs w:val="24"/>
        </w:rPr>
        <w:t>’</w:t>
      </w:r>
      <w:r w:rsidRPr="003B1E4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B1E4C">
        <w:rPr>
          <w:rFonts w:ascii="Times New Roman" w:hAnsi="Times New Roman" w:cs="Times New Roman"/>
          <w:sz w:val="24"/>
          <w:szCs w:val="24"/>
        </w:rPr>
        <w:t xml:space="preserve"> beautiful poster but also to understand how </w:t>
      </w:r>
      <w:proofErr w:type="spellStart"/>
      <w:r w:rsidRPr="003B1E4C">
        <w:rPr>
          <w:rFonts w:ascii="Times New Roman" w:hAnsi="Times New Roman" w:cs="Times New Roman"/>
          <w:b/>
          <w:bCs/>
          <w:sz w:val="24"/>
          <w:szCs w:val="24"/>
        </w:rPr>
        <w:t>Japonism</w:t>
      </w:r>
      <w:proofErr w:type="spellEnd"/>
      <w:r w:rsidRPr="003B1E4C">
        <w:rPr>
          <w:rFonts w:ascii="Times New Roman" w:hAnsi="Times New Roman" w:cs="Times New Roman"/>
          <w:b/>
          <w:bCs/>
          <w:sz w:val="24"/>
          <w:szCs w:val="24"/>
        </w:rPr>
        <w:t xml:space="preserve"> transformed European art</w:t>
      </w:r>
      <w:r w:rsidRPr="003B1E4C">
        <w:rPr>
          <w:rFonts w:ascii="Times New Roman" w:hAnsi="Times New Roman" w:cs="Times New Roman"/>
          <w:sz w:val="24"/>
          <w:szCs w:val="24"/>
        </w:rPr>
        <w:t xml:space="preserve">, paving the way for movements such as </w:t>
      </w:r>
      <w:r w:rsidRPr="003B1E4C">
        <w:rPr>
          <w:rFonts w:ascii="Times New Roman" w:hAnsi="Times New Roman" w:cs="Times New Roman"/>
          <w:b/>
          <w:bCs/>
          <w:sz w:val="24"/>
          <w:szCs w:val="24"/>
        </w:rPr>
        <w:t>Art Nouveau</w:t>
      </w:r>
      <w:r w:rsidRPr="003B1E4C">
        <w:rPr>
          <w:rFonts w:ascii="Times New Roman" w:hAnsi="Times New Roman" w:cs="Times New Roman"/>
          <w:sz w:val="24"/>
          <w:szCs w:val="24"/>
        </w:rPr>
        <w:t>, while developing skills in observation, comparison, creativity, and critical thinking.</w:t>
      </w:r>
    </w:p>
    <w:p w14:paraId="6BC2022C" w14:textId="77777777" w:rsidR="00D04C42" w:rsidRDefault="00D04C42" w:rsidP="003B1E4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C200953" w14:textId="77777777" w:rsidR="00D04C42" w:rsidRPr="00D04C42" w:rsidRDefault="00D04C42" w:rsidP="003B1E4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D5E636A" w14:textId="77777777" w:rsidR="003B1E4C" w:rsidRDefault="003B1E4C" w:rsidP="00D04C42">
      <w:pPr>
        <w:jc w:val="center"/>
      </w:pPr>
      <w:r w:rsidRPr="00D04C42">
        <w:rPr>
          <w:vanish/>
        </w:rPr>
        <w:t>Top of Form</w:t>
      </w:r>
    </w:p>
    <w:p w14:paraId="4212247D" w14:textId="7B341D02" w:rsidR="00D04C42" w:rsidRPr="00D04C42" w:rsidRDefault="00D04C42" w:rsidP="00D04C42">
      <w:pPr>
        <w:jc w:val="center"/>
        <w:rPr>
          <w:vanish/>
        </w:rPr>
      </w:pPr>
      <w:r>
        <w:rPr>
          <w:noProof/>
        </w:rPr>
        <w:drawing>
          <wp:inline distT="0" distB="0" distL="0" distR="0" wp14:anchorId="65E11D03" wp14:editId="4560DB71">
            <wp:extent cx="2578100" cy="1809317"/>
            <wp:effectExtent l="0" t="0" r="0" b="635"/>
            <wp:docPr id="1150032139" name="Picture 4" descr="7 Things You Should Know About Traditional Japanese F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7 Things You Should Know About Traditional Japanese Fa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8780" cy="18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34D898C" wp14:editId="50A279DA">
            <wp:extent cx="2527904" cy="1809750"/>
            <wp:effectExtent l="0" t="0" r="6350" b="0"/>
            <wp:docPr id="2109476972" name="Picture 4" descr="7 Things You Should Know About Traditional Japanese F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7 Things You Should Know About Traditional Japanese Fa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57" cy="182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8E434" w14:textId="77777777" w:rsidR="003B1E4C" w:rsidRPr="003B1E4C" w:rsidRDefault="003B1E4C" w:rsidP="003B1E4C">
      <w:pPr>
        <w:rPr>
          <w:vanish/>
          <w:lang w:val="el-GR"/>
        </w:rPr>
      </w:pPr>
      <w:r w:rsidRPr="003B1E4C">
        <w:rPr>
          <w:vanish/>
          <w:lang w:val="el-GR"/>
        </w:rPr>
        <w:t>Bottom of Form</w:t>
      </w:r>
    </w:p>
    <w:p w14:paraId="09488603" w14:textId="77777777" w:rsidR="00D4291D" w:rsidRDefault="00D4291D"/>
    <w:sectPr w:rsidR="00D429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3BB7"/>
    <w:multiLevelType w:val="multilevel"/>
    <w:tmpl w:val="346E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B5537"/>
    <w:multiLevelType w:val="multilevel"/>
    <w:tmpl w:val="C528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32A08"/>
    <w:multiLevelType w:val="multilevel"/>
    <w:tmpl w:val="46FC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2416F"/>
    <w:multiLevelType w:val="multilevel"/>
    <w:tmpl w:val="18724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90D32"/>
    <w:multiLevelType w:val="multilevel"/>
    <w:tmpl w:val="D92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60CE9"/>
    <w:multiLevelType w:val="multilevel"/>
    <w:tmpl w:val="DAD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59434">
    <w:abstractNumId w:val="3"/>
  </w:num>
  <w:num w:numId="2" w16cid:durableId="1300722198">
    <w:abstractNumId w:val="0"/>
  </w:num>
  <w:num w:numId="3" w16cid:durableId="1459373461">
    <w:abstractNumId w:val="4"/>
  </w:num>
  <w:num w:numId="4" w16cid:durableId="28846848">
    <w:abstractNumId w:val="2"/>
  </w:num>
  <w:num w:numId="5" w16cid:durableId="372269619">
    <w:abstractNumId w:val="5"/>
  </w:num>
  <w:num w:numId="6" w16cid:durableId="22769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4C"/>
    <w:rsid w:val="00127AFC"/>
    <w:rsid w:val="003B1E4C"/>
    <w:rsid w:val="005232AA"/>
    <w:rsid w:val="007F44ED"/>
    <w:rsid w:val="00833C08"/>
    <w:rsid w:val="008C02FD"/>
    <w:rsid w:val="00B064A8"/>
    <w:rsid w:val="00B60AE2"/>
    <w:rsid w:val="00C45A78"/>
    <w:rsid w:val="00CA0554"/>
    <w:rsid w:val="00D04C42"/>
    <w:rsid w:val="00D4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faf8"/>
    </o:shapedefaults>
    <o:shapelayout v:ext="edit">
      <o:idmap v:ext="edit" data="1"/>
    </o:shapelayout>
  </w:shapeDefaults>
  <w:decimalSymbol w:val=","/>
  <w:listSeparator w:val=";"/>
  <w14:docId w14:val="740F6E73"/>
  <w15:chartTrackingRefBased/>
  <w15:docId w15:val="{EA8778E5-4790-4718-B341-5DD6C71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E4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E4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E4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E4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E4C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E4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E4C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E4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E4C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B1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E4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E4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B1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E4C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3B1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E4C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3B1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1E4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1E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tmuseum.org/art/collection/search/78834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Spiliakou</dc:creator>
  <cp:keywords/>
  <dc:description/>
  <cp:lastModifiedBy>Amalia Spiliakou</cp:lastModifiedBy>
  <cp:revision>2</cp:revision>
  <dcterms:created xsi:type="dcterms:W3CDTF">2026-07-29T10:38:00Z</dcterms:created>
  <dcterms:modified xsi:type="dcterms:W3CDTF">2026-07-29T10:38:00Z</dcterms:modified>
</cp:coreProperties>
</file>