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D0D0D" w:themeColor="text1" w:themeTint="F2"/>
  <w:body>
    <w:p w14:paraId="414C3747" w14:textId="7BFBDE8A" w:rsidR="00412619" w:rsidRPr="00056069" w:rsidRDefault="00412619" w:rsidP="00F03352">
      <w:pPr>
        <w:jc w:val="center"/>
        <w:rPr>
          <w:rFonts w:ascii="Times New Roman" w:hAnsi="Times New Roman" w:cs="Times New Roman"/>
          <w:b/>
          <w:bCs/>
          <w:color w:val="C3B197"/>
          <w:sz w:val="40"/>
          <w:szCs w:val="40"/>
        </w:rPr>
      </w:pPr>
      <w:r w:rsidRPr="00056069">
        <w:rPr>
          <w:rFonts w:ascii="Times New Roman" w:hAnsi="Times New Roman" w:cs="Times New Roman"/>
          <w:b/>
          <w:bCs/>
          <w:color w:val="C3B197"/>
          <w:sz w:val="40"/>
          <w:szCs w:val="40"/>
        </w:rPr>
        <w:t>Adam and the Animals: Imagining Paradise</w:t>
      </w:r>
    </w:p>
    <w:p w14:paraId="608CCBD4" w14:textId="117404F3" w:rsidR="001B1332" w:rsidRDefault="000A34CD" w:rsidP="000A34C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C16F99D" wp14:editId="54B2D1AB">
            <wp:extent cx="2663213" cy="3180080"/>
            <wp:effectExtent l="0" t="0" r="3810" b="1270"/>
            <wp:docPr id="786109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330" cy="319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C3A03" w14:textId="77777777" w:rsidR="00412619" w:rsidRPr="00412619" w:rsidRDefault="00412619" w:rsidP="0041261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412619">
        <w:rPr>
          <w:rFonts w:ascii="Times New Roman" w:hAnsi="Times New Roman" w:cs="Times New Roman"/>
          <w:b/>
          <w:bCs/>
          <w:sz w:val="20"/>
          <w:szCs w:val="20"/>
        </w:rPr>
        <w:t>Diptych with scenes from the life of St. Paul and Adam in the Earthly Paradise,</w:t>
      </w:r>
      <w:r w:rsidRPr="00412619">
        <w:rPr>
          <w:rFonts w:ascii="Times New Roman" w:hAnsi="Times New Roman" w:cs="Times New Roman"/>
          <w:sz w:val="20"/>
          <w:szCs w:val="20"/>
        </w:rPr>
        <w:t xml:space="preserve"> 4</w:t>
      </w:r>
      <w:r w:rsidRPr="00412619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Pr="00412619">
        <w:rPr>
          <w:rFonts w:ascii="Times New Roman" w:hAnsi="Times New Roman" w:cs="Times New Roman"/>
          <w:sz w:val="20"/>
          <w:szCs w:val="20"/>
        </w:rPr>
        <w:t xml:space="preserve"> to 5</w:t>
      </w:r>
      <w:r w:rsidRPr="00412619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Pr="00412619">
        <w:rPr>
          <w:rFonts w:ascii="Times New Roman" w:hAnsi="Times New Roman" w:cs="Times New Roman"/>
          <w:sz w:val="20"/>
          <w:szCs w:val="20"/>
        </w:rPr>
        <w:t xml:space="preserve"> century AD, Ivory, The Bargello Museums - National Museum of Bargello, Florence, Italy – Photo Credit: Marya Stamatiadi, 2025</w:t>
      </w:r>
    </w:p>
    <w:p w14:paraId="1C6BDB48" w14:textId="77777777" w:rsidR="000A34CD" w:rsidRDefault="000A34CD" w:rsidP="000A34C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913F646" w14:textId="5AC1C46C" w:rsidR="001B1332" w:rsidRPr="00056069" w:rsidRDefault="001B1332" w:rsidP="00F03352">
      <w:pPr>
        <w:spacing w:after="0"/>
        <w:jc w:val="center"/>
        <w:rPr>
          <w:rFonts w:ascii="Times New Roman" w:hAnsi="Times New Roman" w:cs="Times New Roman"/>
          <w:b/>
          <w:bCs/>
          <w:color w:val="9E8762"/>
          <w:sz w:val="32"/>
          <w:szCs w:val="32"/>
        </w:rPr>
      </w:pPr>
      <w:r w:rsidRPr="00056069">
        <w:rPr>
          <w:rFonts w:ascii="Times New Roman" w:hAnsi="Times New Roman" w:cs="Times New Roman"/>
          <w:b/>
          <w:bCs/>
          <w:color w:val="9E8762"/>
          <w:sz w:val="32"/>
          <w:szCs w:val="32"/>
        </w:rPr>
        <w:t>Student Activity (Secondary Level)</w:t>
      </w:r>
    </w:p>
    <w:p w14:paraId="7E9B22B2" w14:textId="77777777" w:rsidR="001B1332" w:rsidRPr="001B1332" w:rsidRDefault="001B1332" w:rsidP="00F033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B1332">
        <w:rPr>
          <w:rFonts w:ascii="Times New Roman" w:hAnsi="Times New Roman" w:cs="Times New Roman"/>
          <w:sz w:val="24"/>
          <w:szCs w:val="24"/>
        </w:rPr>
        <w:t xml:space="preserve">Using the ivory diptych </w:t>
      </w:r>
      <w:r w:rsidRPr="001B1332">
        <w:rPr>
          <w:rFonts w:ascii="Times New Roman" w:hAnsi="Times New Roman" w:cs="Times New Roman"/>
          <w:i/>
          <w:iCs/>
          <w:sz w:val="24"/>
          <w:szCs w:val="24"/>
        </w:rPr>
        <w:t>“St. Paul and Adam in the Earthly Paradise”</w:t>
      </w:r>
      <w:r w:rsidRPr="001B1332">
        <w:rPr>
          <w:rFonts w:ascii="Times New Roman" w:hAnsi="Times New Roman" w:cs="Times New Roman"/>
          <w:sz w:val="24"/>
          <w:szCs w:val="24"/>
        </w:rPr>
        <w:t xml:space="preserve"> from the Bargello Museum, students explore how the figure of Adam is used to represent an ideal world—and what the animals reveal about it.</w:t>
      </w:r>
    </w:p>
    <w:p w14:paraId="286C36D1" w14:textId="77777777" w:rsidR="001B1332" w:rsidRPr="00056069" w:rsidRDefault="001B1332" w:rsidP="00F03352">
      <w:pPr>
        <w:spacing w:after="0"/>
        <w:rPr>
          <w:rFonts w:ascii="Times New Roman" w:hAnsi="Times New Roman" w:cs="Times New Roman"/>
          <w:b/>
          <w:bCs/>
          <w:color w:val="9E8762"/>
          <w:sz w:val="24"/>
          <w:szCs w:val="24"/>
          <w:lang w:val="el-GR"/>
        </w:rPr>
      </w:pPr>
      <w:proofErr w:type="spellStart"/>
      <w:r w:rsidRPr="00056069">
        <w:rPr>
          <w:rFonts w:ascii="Times New Roman" w:hAnsi="Times New Roman" w:cs="Times New Roman"/>
          <w:b/>
          <w:bCs/>
          <w:color w:val="9E8762"/>
          <w:sz w:val="24"/>
          <w:szCs w:val="24"/>
          <w:lang w:val="el-GR"/>
        </w:rPr>
        <w:t>Learning</w:t>
      </w:r>
      <w:proofErr w:type="spellEnd"/>
      <w:r w:rsidRPr="00056069">
        <w:rPr>
          <w:rFonts w:ascii="Times New Roman" w:hAnsi="Times New Roman" w:cs="Times New Roman"/>
          <w:b/>
          <w:bCs/>
          <w:color w:val="9E8762"/>
          <w:sz w:val="24"/>
          <w:szCs w:val="24"/>
          <w:lang w:val="el-GR"/>
        </w:rPr>
        <w:t xml:space="preserve"> </w:t>
      </w:r>
      <w:proofErr w:type="spellStart"/>
      <w:r w:rsidRPr="00056069">
        <w:rPr>
          <w:rFonts w:ascii="Times New Roman" w:hAnsi="Times New Roman" w:cs="Times New Roman"/>
          <w:b/>
          <w:bCs/>
          <w:color w:val="9E8762"/>
          <w:sz w:val="24"/>
          <w:szCs w:val="24"/>
          <w:lang w:val="el-GR"/>
        </w:rPr>
        <w:t>Objectives</w:t>
      </w:r>
      <w:proofErr w:type="spellEnd"/>
    </w:p>
    <w:p w14:paraId="5A7FB0D0" w14:textId="77777777" w:rsidR="001B1332" w:rsidRPr="001B1332" w:rsidRDefault="001B1332" w:rsidP="00F03352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el-GR"/>
        </w:rPr>
      </w:pPr>
      <w:proofErr w:type="spellStart"/>
      <w:r w:rsidRPr="001B1332">
        <w:rPr>
          <w:rFonts w:ascii="Times New Roman" w:hAnsi="Times New Roman" w:cs="Times New Roman"/>
          <w:sz w:val="24"/>
          <w:szCs w:val="24"/>
          <w:lang w:val="el-GR"/>
        </w:rPr>
        <w:t>Develop</w:t>
      </w:r>
      <w:proofErr w:type="spellEnd"/>
      <w:r w:rsidRPr="001B1332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proofErr w:type="spellStart"/>
      <w:r w:rsidRPr="001B1332">
        <w:rPr>
          <w:rFonts w:ascii="Times New Roman" w:hAnsi="Times New Roman" w:cs="Times New Roman"/>
          <w:sz w:val="24"/>
          <w:szCs w:val="24"/>
          <w:lang w:val="el-GR"/>
        </w:rPr>
        <w:t>close</w:t>
      </w:r>
      <w:proofErr w:type="spellEnd"/>
      <w:r w:rsidRPr="001B1332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proofErr w:type="spellStart"/>
      <w:r w:rsidRPr="001B1332">
        <w:rPr>
          <w:rFonts w:ascii="Times New Roman" w:hAnsi="Times New Roman" w:cs="Times New Roman"/>
          <w:sz w:val="24"/>
          <w:szCs w:val="24"/>
          <w:lang w:val="el-GR"/>
        </w:rPr>
        <w:t>visual</w:t>
      </w:r>
      <w:proofErr w:type="spellEnd"/>
      <w:r w:rsidRPr="001B1332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proofErr w:type="spellStart"/>
      <w:r w:rsidRPr="001B1332">
        <w:rPr>
          <w:rFonts w:ascii="Times New Roman" w:hAnsi="Times New Roman" w:cs="Times New Roman"/>
          <w:sz w:val="24"/>
          <w:szCs w:val="24"/>
          <w:lang w:val="el-GR"/>
        </w:rPr>
        <w:t>observation</w:t>
      </w:r>
      <w:proofErr w:type="spellEnd"/>
      <w:r w:rsidRPr="001B1332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proofErr w:type="spellStart"/>
      <w:r w:rsidRPr="001B1332">
        <w:rPr>
          <w:rFonts w:ascii="Times New Roman" w:hAnsi="Times New Roman" w:cs="Times New Roman"/>
          <w:sz w:val="24"/>
          <w:szCs w:val="24"/>
          <w:lang w:val="el-GR"/>
        </w:rPr>
        <w:t>skills</w:t>
      </w:r>
      <w:proofErr w:type="spellEnd"/>
      <w:r w:rsidRPr="001B1332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</w:p>
    <w:p w14:paraId="6FAF00F0" w14:textId="77777777" w:rsidR="001B1332" w:rsidRPr="001B1332" w:rsidRDefault="001B1332" w:rsidP="00F03352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B1332">
        <w:rPr>
          <w:rFonts w:ascii="Times New Roman" w:hAnsi="Times New Roman" w:cs="Times New Roman"/>
          <w:sz w:val="24"/>
          <w:szCs w:val="24"/>
        </w:rPr>
        <w:t xml:space="preserve">Understand symbolic meaning in early Christian art </w:t>
      </w:r>
    </w:p>
    <w:p w14:paraId="27C3EE2D" w14:textId="77777777" w:rsidR="001B1332" w:rsidRPr="001B1332" w:rsidRDefault="001B1332" w:rsidP="00F03352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B1332">
        <w:rPr>
          <w:rFonts w:ascii="Times New Roman" w:hAnsi="Times New Roman" w:cs="Times New Roman"/>
          <w:sz w:val="24"/>
          <w:szCs w:val="24"/>
        </w:rPr>
        <w:t xml:space="preserve">Reflect on how “paradise” is imagined and communicated </w:t>
      </w:r>
    </w:p>
    <w:p w14:paraId="481DBDD6" w14:textId="77777777" w:rsidR="001B1332" w:rsidRPr="006F5F69" w:rsidRDefault="001B1332" w:rsidP="00F03352">
      <w:pPr>
        <w:spacing w:after="0"/>
        <w:rPr>
          <w:rFonts w:ascii="Times New Roman" w:hAnsi="Times New Roman" w:cs="Times New Roman"/>
          <w:b/>
          <w:bCs/>
          <w:color w:val="9E8762"/>
          <w:sz w:val="24"/>
          <w:szCs w:val="24"/>
        </w:rPr>
      </w:pPr>
      <w:r w:rsidRPr="006F5F69">
        <w:rPr>
          <w:rFonts w:ascii="Times New Roman" w:hAnsi="Times New Roman" w:cs="Times New Roman"/>
          <w:b/>
          <w:bCs/>
          <w:color w:val="9E8762"/>
          <w:sz w:val="24"/>
          <w:szCs w:val="24"/>
        </w:rPr>
        <w:t>Step 1: First Impressions (5 minutes)</w:t>
      </w:r>
    </w:p>
    <w:p w14:paraId="3808A79D" w14:textId="71B2C542" w:rsidR="001B1332" w:rsidRPr="00FB0694" w:rsidRDefault="001B1332" w:rsidP="00F033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1332">
        <w:rPr>
          <w:rFonts w:ascii="Times New Roman" w:hAnsi="Times New Roman" w:cs="Times New Roman"/>
          <w:sz w:val="24"/>
          <w:szCs w:val="24"/>
        </w:rPr>
        <w:t xml:space="preserve">Display the </w:t>
      </w:r>
      <w:r w:rsidR="00FB0694" w:rsidRPr="00FB0694">
        <w:rPr>
          <w:rFonts w:ascii="Times New Roman" w:hAnsi="Times New Roman" w:cs="Times New Roman"/>
          <w:sz w:val="24"/>
          <w:szCs w:val="24"/>
        </w:rPr>
        <w:t xml:space="preserve">Bargello Diptych – Discuss only the </w:t>
      </w:r>
      <w:r w:rsidRPr="00FB0694">
        <w:rPr>
          <w:rFonts w:ascii="Times New Roman" w:hAnsi="Times New Roman" w:cs="Times New Roman"/>
          <w:sz w:val="24"/>
          <w:szCs w:val="24"/>
        </w:rPr>
        <w:t>Adam panel.</w:t>
      </w:r>
    </w:p>
    <w:p w14:paraId="3F1308F4" w14:textId="77777777" w:rsidR="001B1332" w:rsidRPr="001B1332" w:rsidRDefault="001B1332" w:rsidP="00F03352">
      <w:pPr>
        <w:spacing w:after="0"/>
        <w:rPr>
          <w:rFonts w:ascii="Times New Roman" w:hAnsi="Times New Roman" w:cs="Times New Roman"/>
          <w:sz w:val="24"/>
          <w:szCs w:val="24"/>
          <w:lang w:val="el-GR"/>
        </w:rPr>
      </w:pPr>
      <w:proofErr w:type="spellStart"/>
      <w:r w:rsidRPr="001B1332">
        <w:rPr>
          <w:rFonts w:ascii="Times New Roman" w:hAnsi="Times New Roman" w:cs="Times New Roman"/>
          <w:sz w:val="24"/>
          <w:szCs w:val="24"/>
          <w:lang w:val="el-GR"/>
        </w:rPr>
        <w:t>Ask</w:t>
      </w:r>
      <w:proofErr w:type="spellEnd"/>
      <w:r w:rsidRPr="001B1332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proofErr w:type="spellStart"/>
      <w:r w:rsidRPr="001B1332">
        <w:rPr>
          <w:rFonts w:ascii="Times New Roman" w:hAnsi="Times New Roman" w:cs="Times New Roman"/>
          <w:sz w:val="24"/>
          <w:szCs w:val="24"/>
          <w:lang w:val="el-GR"/>
        </w:rPr>
        <w:t>students</w:t>
      </w:r>
      <w:proofErr w:type="spellEnd"/>
      <w:r w:rsidRPr="001B1332">
        <w:rPr>
          <w:rFonts w:ascii="Times New Roman" w:hAnsi="Times New Roman" w:cs="Times New Roman"/>
          <w:sz w:val="24"/>
          <w:szCs w:val="24"/>
          <w:lang w:val="el-GR"/>
        </w:rPr>
        <w:t>:</w:t>
      </w:r>
    </w:p>
    <w:p w14:paraId="584B4717" w14:textId="77777777" w:rsidR="001B1332" w:rsidRPr="001B1332" w:rsidRDefault="001B1332" w:rsidP="00F03352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  <w:lang w:val="el-GR"/>
        </w:rPr>
      </w:pPr>
      <w:proofErr w:type="spellStart"/>
      <w:r w:rsidRPr="001B1332">
        <w:rPr>
          <w:rFonts w:ascii="Times New Roman" w:hAnsi="Times New Roman" w:cs="Times New Roman"/>
          <w:sz w:val="24"/>
          <w:szCs w:val="24"/>
          <w:lang w:val="el-GR"/>
        </w:rPr>
        <w:t>What</w:t>
      </w:r>
      <w:proofErr w:type="spellEnd"/>
      <w:r w:rsidRPr="001B1332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proofErr w:type="spellStart"/>
      <w:r w:rsidRPr="001B1332">
        <w:rPr>
          <w:rFonts w:ascii="Times New Roman" w:hAnsi="Times New Roman" w:cs="Times New Roman"/>
          <w:sz w:val="24"/>
          <w:szCs w:val="24"/>
          <w:lang w:val="el-GR"/>
        </w:rPr>
        <w:t>is</w:t>
      </w:r>
      <w:proofErr w:type="spellEnd"/>
      <w:r w:rsidRPr="001B1332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proofErr w:type="spellStart"/>
      <w:r w:rsidRPr="001B1332">
        <w:rPr>
          <w:rFonts w:ascii="Times New Roman" w:hAnsi="Times New Roman" w:cs="Times New Roman"/>
          <w:sz w:val="24"/>
          <w:szCs w:val="24"/>
          <w:lang w:val="el-GR"/>
        </w:rPr>
        <w:t>Adam</w:t>
      </w:r>
      <w:proofErr w:type="spellEnd"/>
      <w:r w:rsidRPr="001B1332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proofErr w:type="spellStart"/>
      <w:r w:rsidRPr="001B1332">
        <w:rPr>
          <w:rFonts w:ascii="Times New Roman" w:hAnsi="Times New Roman" w:cs="Times New Roman"/>
          <w:sz w:val="24"/>
          <w:szCs w:val="24"/>
          <w:lang w:val="el-GR"/>
        </w:rPr>
        <w:t>doing</w:t>
      </w:r>
      <w:proofErr w:type="spellEnd"/>
      <w:r w:rsidRPr="001B1332">
        <w:rPr>
          <w:rFonts w:ascii="Times New Roman" w:hAnsi="Times New Roman" w:cs="Times New Roman"/>
          <w:sz w:val="24"/>
          <w:szCs w:val="24"/>
          <w:lang w:val="el-GR"/>
        </w:rPr>
        <w:t xml:space="preserve">? </w:t>
      </w:r>
    </w:p>
    <w:p w14:paraId="5AF31E03" w14:textId="77777777" w:rsidR="001B1332" w:rsidRPr="001B1332" w:rsidRDefault="001B1332" w:rsidP="00F03352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B1332">
        <w:rPr>
          <w:rFonts w:ascii="Times New Roman" w:hAnsi="Times New Roman" w:cs="Times New Roman"/>
          <w:sz w:val="24"/>
          <w:szCs w:val="24"/>
        </w:rPr>
        <w:t xml:space="preserve">How would you describe his posture (relaxed, powerful, passive)? </w:t>
      </w:r>
    </w:p>
    <w:p w14:paraId="3BD33F11" w14:textId="77777777" w:rsidR="001B1332" w:rsidRPr="001B1332" w:rsidRDefault="001B1332" w:rsidP="00F03352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B1332">
        <w:rPr>
          <w:rFonts w:ascii="Times New Roman" w:hAnsi="Times New Roman" w:cs="Times New Roman"/>
          <w:sz w:val="24"/>
          <w:szCs w:val="24"/>
        </w:rPr>
        <w:t xml:space="preserve">What is the overall mood of the scene? </w:t>
      </w:r>
    </w:p>
    <w:p w14:paraId="3227512F" w14:textId="126C4A15" w:rsidR="001B1332" w:rsidRPr="0058111C" w:rsidRDefault="001B1332" w:rsidP="00F033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744C">
        <w:rPr>
          <w:rFonts w:ascii="Times New Roman" w:hAnsi="Times New Roman" w:cs="Times New Roman"/>
          <w:b/>
          <w:bCs/>
          <w:i/>
          <w:iCs/>
          <w:color w:val="9E8762"/>
          <w:sz w:val="24"/>
          <w:szCs w:val="24"/>
        </w:rPr>
        <w:t>Quick write (2–3 sentences):</w:t>
      </w:r>
      <w:r w:rsidRPr="007B744C">
        <w:rPr>
          <w:rFonts w:ascii="Times New Roman" w:hAnsi="Times New Roman" w:cs="Times New Roman"/>
          <w:b/>
          <w:bCs/>
          <w:color w:val="9E8762"/>
          <w:sz w:val="24"/>
          <w:szCs w:val="24"/>
        </w:rPr>
        <w:br/>
      </w:r>
      <w:r w:rsidRPr="001B1332">
        <w:rPr>
          <w:rFonts w:ascii="Times New Roman" w:hAnsi="Times New Roman" w:cs="Times New Roman"/>
          <w:sz w:val="24"/>
          <w:szCs w:val="24"/>
        </w:rPr>
        <w:t xml:space="preserve">“Is this what you imagine Paradise to look like? </w:t>
      </w:r>
      <w:r w:rsidRPr="0058111C">
        <w:rPr>
          <w:rFonts w:ascii="Times New Roman" w:hAnsi="Times New Roman" w:cs="Times New Roman"/>
          <w:sz w:val="24"/>
          <w:szCs w:val="24"/>
        </w:rPr>
        <w:t>Why or why not?”</w:t>
      </w:r>
    </w:p>
    <w:p w14:paraId="398BEB19" w14:textId="77777777" w:rsidR="001B1332" w:rsidRPr="0058111C" w:rsidRDefault="001B1332" w:rsidP="00F03352">
      <w:pPr>
        <w:spacing w:after="0"/>
        <w:rPr>
          <w:rFonts w:ascii="Times New Roman" w:hAnsi="Times New Roman" w:cs="Times New Roman"/>
          <w:b/>
          <w:bCs/>
          <w:color w:val="9E8762"/>
          <w:sz w:val="24"/>
          <w:szCs w:val="24"/>
        </w:rPr>
      </w:pPr>
      <w:r w:rsidRPr="0058111C">
        <w:rPr>
          <w:rFonts w:ascii="Times New Roman" w:hAnsi="Times New Roman" w:cs="Times New Roman"/>
          <w:b/>
          <w:bCs/>
          <w:color w:val="9E8762"/>
          <w:sz w:val="24"/>
          <w:szCs w:val="24"/>
        </w:rPr>
        <w:t>Step 2: Observing the Animals (10 minutes)</w:t>
      </w:r>
    </w:p>
    <w:p w14:paraId="47C6EEC8" w14:textId="77777777" w:rsidR="001B1332" w:rsidRPr="001B1332" w:rsidRDefault="001B1332" w:rsidP="00F033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1332">
        <w:rPr>
          <w:rFonts w:ascii="Times New Roman" w:hAnsi="Times New Roman" w:cs="Times New Roman"/>
          <w:sz w:val="24"/>
          <w:szCs w:val="24"/>
        </w:rPr>
        <w:t>Students work individually or in pairs.</w:t>
      </w:r>
    </w:p>
    <w:p w14:paraId="35C33A2F" w14:textId="77777777" w:rsidR="001B1332" w:rsidRPr="001B1332" w:rsidRDefault="001B1332" w:rsidP="00F03352">
      <w:pPr>
        <w:spacing w:after="0"/>
        <w:rPr>
          <w:rFonts w:ascii="Times New Roman" w:hAnsi="Times New Roman" w:cs="Times New Roman"/>
          <w:sz w:val="24"/>
          <w:szCs w:val="24"/>
          <w:lang w:val="el-GR"/>
        </w:rPr>
      </w:pPr>
      <w:proofErr w:type="spellStart"/>
      <w:r w:rsidRPr="001B1332">
        <w:rPr>
          <w:rFonts w:ascii="Times New Roman" w:hAnsi="Times New Roman" w:cs="Times New Roman"/>
          <w:sz w:val="24"/>
          <w:szCs w:val="24"/>
          <w:lang w:val="el-GR"/>
        </w:rPr>
        <w:t>Task</w:t>
      </w:r>
      <w:proofErr w:type="spellEnd"/>
      <w:r w:rsidRPr="001B1332">
        <w:rPr>
          <w:rFonts w:ascii="Times New Roman" w:hAnsi="Times New Roman" w:cs="Times New Roman"/>
          <w:sz w:val="24"/>
          <w:szCs w:val="24"/>
          <w:lang w:val="el-GR"/>
        </w:rPr>
        <w:t>:</w:t>
      </w:r>
    </w:p>
    <w:p w14:paraId="1D9BFA83" w14:textId="77777777" w:rsidR="001B1332" w:rsidRPr="001B1332" w:rsidRDefault="001B1332" w:rsidP="00F03352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  <w:lang w:val="el-GR"/>
        </w:rPr>
      </w:pPr>
      <w:proofErr w:type="spellStart"/>
      <w:r w:rsidRPr="001B1332">
        <w:rPr>
          <w:rFonts w:ascii="Times New Roman" w:hAnsi="Times New Roman" w:cs="Times New Roman"/>
          <w:sz w:val="24"/>
          <w:szCs w:val="24"/>
          <w:lang w:val="el-GR"/>
        </w:rPr>
        <w:t>Identify</w:t>
      </w:r>
      <w:proofErr w:type="spellEnd"/>
      <w:r w:rsidRPr="001B1332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proofErr w:type="spellStart"/>
      <w:r w:rsidRPr="001B1332">
        <w:rPr>
          <w:rFonts w:ascii="Times New Roman" w:hAnsi="Times New Roman" w:cs="Times New Roman"/>
          <w:sz w:val="24"/>
          <w:szCs w:val="24"/>
          <w:lang w:val="el-GR"/>
        </w:rPr>
        <w:t>at</w:t>
      </w:r>
      <w:proofErr w:type="spellEnd"/>
      <w:r w:rsidRPr="001B1332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proofErr w:type="spellStart"/>
      <w:r w:rsidRPr="001B1332">
        <w:rPr>
          <w:rFonts w:ascii="Times New Roman" w:hAnsi="Times New Roman" w:cs="Times New Roman"/>
          <w:sz w:val="24"/>
          <w:szCs w:val="24"/>
          <w:lang w:val="el-GR"/>
        </w:rPr>
        <w:t>least</w:t>
      </w:r>
      <w:proofErr w:type="spellEnd"/>
      <w:r w:rsidRPr="001B1332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Pr="007B744C">
        <w:rPr>
          <w:rFonts w:ascii="Times New Roman" w:hAnsi="Times New Roman" w:cs="Times New Roman"/>
          <w:sz w:val="24"/>
          <w:szCs w:val="24"/>
          <w:lang w:val="el-GR"/>
        </w:rPr>
        <w:t xml:space="preserve">5 </w:t>
      </w:r>
      <w:proofErr w:type="spellStart"/>
      <w:r w:rsidRPr="007B744C">
        <w:rPr>
          <w:rFonts w:ascii="Times New Roman" w:hAnsi="Times New Roman" w:cs="Times New Roman"/>
          <w:sz w:val="24"/>
          <w:szCs w:val="24"/>
          <w:lang w:val="el-GR"/>
        </w:rPr>
        <w:t>animals</w:t>
      </w:r>
      <w:proofErr w:type="spellEnd"/>
      <w:r w:rsidRPr="001B1332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</w:p>
    <w:p w14:paraId="03E63A7A" w14:textId="77777777" w:rsidR="001B1332" w:rsidRPr="001B1332" w:rsidRDefault="001B1332" w:rsidP="00F03352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B1332">
        <w:rPr>
          <w:rFonts w:ascii="Times New Roman" w:hAnsi="Times New Roman" w:cs="Times New Roman"/>
          <w:sz w:val="24"/>
          <w:szCs w:val="24"/>
        </w:rPr>
        <w:t xml:space="preserve">Note where they are placed (close to Adam, above, below, surrounding him) </w:t>
      </w:r>
    </w:p>
    <w:p w14:paraId="325E075A" w14:textId="77777777" w:rsidR="001B1332" w:rsidRPr="001B1332" w:rsidRDefault="001B1332" w:rsidP="00F03352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B1332">
        <w:rPr>
          <w:rFonts w:ascii="Times New Roman" w:hAnsi="Times New Roman" w:cs="Times New Roman"/>
          <w:sz w:val="24"/>
          <w:szCs w:val="24"/>
        </w:rPr>
        <w:t xml:space="preserve">Describe their behavior (calm, alert, interacting, still) </w:t>
      </w:r>
    </w:p>
    <w:p w14:paraId="5C4CE7E7" w14:textId="59CA8135" w:rsidR="001B1332" w:rsidRPr="001B1332" w:rsidRDefault="001B1332" w:rsidP="00F033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744C">
        <w:rPr>
          <w:rFonts w:ascii="Times New Roman" w:hAnsi="Times New Roman" w:cs="Times New Roman"/>
          <w:b/>
          <w:bCs/>
          <w:color w:val="9E8762"/>
          <w:sz w:val="24"/>
          <w:szCs w:val="24"/>
        </w:rPr>
        <w:lastRenderedPageBreak/>
        <w:t>Guiding question:</w:t>
      </w:r>
      <w:r w:rsidRPr="007B744C">
        <w:rPr>
          <w:rFonts w:ascii="Times New Roman" w:hAnsi="Times New Roman" w:cs="Times New Roman"/>
          <w:color w:val="9E8762"/>
          <w:sz w:val="24"/>
          <w:szCs w:val="24"/>
        </w:rPr>
        <w:br/>
      </w:r>
      <w:r w:rsidRPr="001B1332">
        <w:rPr>
          <w:rFonts w:ascii="Times New Roman" w:hAnsi="Times New Roman" w:cs="Times New Roman"/>
          <w:i/>
          <w:iCs/>
          <w:sz w:val="24"/>
          <w:szCs w:val="24"/>
        </w:rPr>
        <w:t>Do the animals seem to obey Adam—or simply coexist with him?</w:t>
      </w:r>
    </w:p>
    <w:p w14:paraId="204BEF26" w14:textId="77777777" w:rsidR="001B1332" w:rsidRPr="007B744C" w:rsidRDefault="001B1332" w:rsidP="00F03352">
      <w:pPr>
        <w:spacing w:after="0"/>
        <w:rPr>
          <w:rFonts w:ascii="Times New Roman" w:hAnsi="Times New Roman" w:cs="Times New Roman"/>
          <w:b/>
          <w:bCs/>
          <w:color w:val="9E8762"/>
          <w:sz w:val="24"/>
          <w:szCs w:val="24"/>
        </w:rPr>
      </w:pPr>
      <w:r w:rsidRPr="007B744C">
        <w:rPr>
          <w:rFonts w:ascii="Times New Roman" w:hAnsi="Times New Roman" w:cs="Times New Roman"/>
          <w:b/>
          <w:bCs/>
          <w:color w:val="9E8762"/>
          <w:sz w:val="24"/>
          <w:szCs w:val="24"/>
        </w:rPr>
        <w:t>Step 3: Interpreting Adam’s Role (10–15 minutes)</w:t>
      </w:r>
    </w:p>
    <w:p w14:paraId="1C224C83" w14:textId="77777777" w:rsidR="001B1332" w:rsidRPr="001B1332" w:rsidRDefault="001B1332" w:rsidP="00F033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1332">
        <w:rPr>
          <w:rFonts w:ascii="Times New Roman" w:hAnsi="Times New Roman" w:cs="Times New Roman"/>
          <w:sz w:val="24"/>
          <w:szCs w:val="24"/>
        </w:rPr>
        <w:t>Provide a short context:</w:t>
      </w:r>
      <w:r w:rsidRPr="001B1332">
        <w:rPr>
          <w:rFonts w:ascii="Times New Roman" w:hAnsi="Times New Roman" w:cs="Times New Roman"/>
          <w:sz w:val="24"/>
          <w:szCs w:val="24"/>
        </w:rPr>
        <w:br/>
        <w:t>Early Christian writers like Ambrose described Adam as living in perfect harmony with nature before the Fall.</w:t>
      </w:r>
    </w:p>
    <w:p w14:paraId="6ADE10E8" w14:textId="77777777" w:rsidR="001B1332" w:rsidRPr="007B744C" w:rsidRDefault="001B1332" w:rsidP="00F03352">
      <w:pPr>
        <w:spacing w:after="0"/>
        <w:rPr>
          <w:rFonts w:ascii="Times New Roman" w:hAnsi="Times New Roman" w:cs="Times New Roman"/>
          <w:color w:val="9E8762"/>
          <w:sz w:val="24"/>
          <w:szCs w:val="24"/>
          <w:lang w:val="el-GR"/>
        </w:rPr>
      </w:pPr>
      <w:proofErr w:type="spellStart"/>
      <w:r w:rsidRPr="007B744C">
        <w:rPr>
          <w:rFonts w:ascii="Times New Roman" w:hAnsi="Times New Roman" w:cs="Times New Roman"/>
          <w:b/>
          <w:bCs/>
          <w:color w:val="9E8762"/>
          <w:sz w:val="24"/>
          <w:szCs w:val="24"/>
          <w:lang w:val="el-GR"/>
        </w:rPr>
        <w:t>Group</w:t>
      </w:r>
      <w:proofErr w:type="spellEnd"/>
      <w:r w:rsidRPr="007B744C">
        <w:rPr>
          <w:rFonts w:ascii="Times New Roman" w:hAnsi="Times New Roman" w:cs="Times New Roman"/>
          <w:b/>
          <w:bCs/>
          <w:color w:val="9E8762"/>
          <w:sz w:val="24"/>
          <w:szCs w:val="24"/>
          <w:lang w:val="el-GR"/>
        </w:rPr>
        <w:t xml:space="preserve"> </w:t>
      </w:r>
      <w:proofErr w:type="spellStart"/>
      <w:r w:rsidRPr="007B744C">
        <w:rPr>
          <w:rFonts w:ascii="Times New Roman" w:hAnsi="Times New Roman" w:cs="Times New Roman"/>
          <w:b/>
          <w:bCs/>
          <w:color w:val="9E8762"/>
          <w:sz w:val="24"/>
          <w:szCs w:val="24"/>
          <w:lang w:val="el-GR"/>
        </w:rPr>
        <w:t>discussion</w:t>
      </w:r>
      <w:proofErr w:type="spellEnd"/>
      <w:r w:rsidRPr="007B744C">
        <w:rPr>
          <w:rFonts w:ascii="Times New Roman" w:hAnsi="Times New Roman" w:cs="Times New Roman"/>
          <w:b/>
          <w:bCs/>
          <w:color w:val="9E8762"/>
          <w:sz w:val="24"/>
          <w:szCs w:val="24"/>
          <w:lang w:val="el-GR"/>
        </w:rPr>
        <w:t>:</w:t>
      </w:r>
    </w:p>
    <w:p w14:paraId="643B93E2" w14:textId="77777777" w:rsidR="001B1332" w:rsidRPr="001B1332" w:rsidRDefault="001B1332" w:rsidP="00F03352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B1332">
        <w:rPr>
          <w:rFonts w:ascii="Times New Roman" w:hAnsi="Times New Roman" w:cs="Times New Roman"/>
          <w:sz w:val="24"/>
          <w:szCs w:val="24"/>
        </w:rPr>
        <w:t xml:space="preserve">What kind of figure is Adam here—a ruler, a caretaker, or something else? </w:t>
      </w:r>
    </w:p>
    <w:p w14:paraId="5CA52BD4" w14:textId="77777777" w:rsidR="001B1332" w:rsidRPr="001B1332" w:rsidRDefault="001B1332" w:rsidP="00F03352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B1332">
        <w:rPr>
          <w:rFonts w:ascii="Times New Roman" w:hAnsi="Times New Roman" w:cs="Times New Roman"/>
          <w:sz w:val="24"/>
          <w:szCs w:val="24"/>
        </w:rPr>
        <w:t xml:space="preserve">Why are the animals peaceful? What does that suggest about Adam? </w:t>
      </w:r>
    </w:p>
    <w:p w14:paraId="478F3EFA" w14:textId="77777777" w:rsidR="001B1332" w:rsidRPr="001B1332" w:rsidRDefault="001B1332" w:rsidP="00F03352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B1332">
        <w:rPr>
          <w:rFonts w:ascii="Times New Roman" w:hAnsi="Times New Roman" w:cs="Times New Roman"/>
          <w:sz w:val="24"/>
          <w:szCs w:val="24"/>
        </w:rPr>
        <w:t xml:space="preserve">Does this image show power, harmony, or control? </w:t>
      </w:r>
    </w:p>
    <w:p w14:paraId="5D6FEA4A" w14:textId="77777777" w:rsidR="001B1332" w:rsidRDefault="001B1332" w:rsidP="00F033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A0C50">
        <w:rPr>
          <w:rFonts w:ascii="Times New Roman" w:hAnsi="Times New Roman" w:cs="Times New Roman"/>
          <w:sz w:val="24"/>
          <w:szCs w:val="24"/>
        </w:rPr>
        <w:t>Encourage students to support their answers with visual evidence.</w:t>
      </w:r>
    </w:p>
    <w:p w14:paraId="52C4F423" w14:textId="77777777" w:rsidR="009A0C50" w:rsidRDefault="009A0C50" w:rsidP="00F0335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E29D780" w14:textId="6445D07F" w:rsidR="00513E00" w:rsidRDefault="00BD189D" w:rsidP="007655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55C848E" wp14:editId="3D603BF1">
            <wp:extent cx="5274310" cy="3129280"/>
            <wp:effectExtent l="0" t="0" r="2540" b="0"/>
            <wp:docPr id="77156591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56591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86305" w14:textId="6B5F68F7" w:rsidR="001B1332" w:rsidRPr="001B1332" w:rsidRDefault="00765554" w:rsidP="00BD189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B222EA1" w14:textId="52EB5DCE" w:rsidR="001B1332" w:rsidRPr="001B1332" w:rsidRDefault="001A609B" w:rsidP="00BD189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4FBBB02" wp14:editId="1BA42177">
            <wp:extent cx="4142516" cy="3200400"/>
            <wp:effectExtent l="0" t="0" r="0" b="0"/>
            <wp:docPr id="7020346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38" cy="320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1332" w:rsidRPr="001B133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8740B1"/>
    <w:multiLevelType w:val="multilevel"/>
    <w:tmpl w:val="35A41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AE3D85"/>
    <w:multiLevelType w:val="multilevel"/>
    <w:tmpl w:val="9E105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7205D0"/>
    <w:multiLevelType w:val="multilevel"/>
    <w:tmpl w:val="607AC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4081E12"/>
    <w:multiLevelType w:val="multilevel"/>
    <w:tmpl w:val="975C4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08890572">
    <w:abstractNumId w:val="3"/>
  </w:num>
  <w:num w:numId="2" w16cid:durableId="316767829">
    <w:abstractNumId w:val="1"/>
  </w:num>
  <w:num w:numId="3" w16cid:durableId="2007510069">
    <w:abstractNumId w:val="2"/>
  </w:num>
  <w:num w:numId="4" w16cid:durableId="3903458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332"/>
    <w:rsid w:val="00056069"/>
    <w:rsid w:val="000A34CD"/>
    <w:rsid w:val="001A609B"/>
    <w:rsid w:val="001B1332"/>
    <w:rsid w:val="00412619"/>
    <w:rsid w:val="0051025E"/>
    <w:rsid w:val="00513E00"/>
    <w:rsid w:val="005232AA"/>
    <w:rsid w:val="0058111C"/>
    <w:rsid w:val="006F5F69"/>
    <w:rsid w:val="00730A21"/>
    <w:rsid w:val="00765554"/>
    <w:rsid w:val="007B744C"/>
    <w:rsid w:val="00833C08"/>
    <w:rsid w:val="008C02FD"/>
    <w:rsid w:val="009A0C50"/>
    <w:rsid w:val="00B064A8"/>
    <w:rsid w:val="00B60AE2"/>
    <w:rsid w:val="00BD189D"/>
    <w:rsid w:val="00C45A78"/>
    <w:rsid w:val="00CA0554"/>
    <w:rsid w:val="00D4291D"/>
    <w:rsid w:val="00E338AC"/>
    <w:rsid w:val="00F03352"/>
    <w:rsid w:val="00F576BE"/>
    <w:rsid w:val="00FB0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DA762"/>
  <w15:chartTrackingRefBased/>
  <w15:docId w15:val="{32B817A4-328F-4163-9A40-0BA7D9141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13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13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13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13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13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13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13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13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13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1332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1332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1332"/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1332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1332"/>
    <w:rPr>
      <w:rFonts w:eastAsiaTheme="majorEastAsia" w:cstheme="majorBidi"/>
      <w:color w:val="0F4761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1332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1332"/>
    <w:rPr>
      <w:rFonts w:eastAsiaTheme="majorEastAsia" w:cstheme="majorBidi"/>
      <w:color w:val="595959" w:themeColor="text1" w:themeTint="A6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1332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1332"/>
    <w:rPr>
      <w:rFonts w:eastAsiaTheme="majorEastAsia" w:cstheme="majorBidi"/>
      <w:color w:val="272727" w:themeColor="text1" w:themeTint="D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1B13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1332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13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1332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1B13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B1332"/>
    <w:rPr>
      <w:i/>
      <w:iCs/>
      <w:color w:val="404040" w:themeColor="text1" w:themeTint="BF"/>
      <w:lang w:val="en-US"/>
    </w:rPr>
  </w:style>
  <w:style w:type="paragraph" w:styleId="ListParagraph">
    <w:name w:val="List Paragraph"/>
    <w:basedOn w:val="Normal"/>
    <w:uiPriority w:val="34"/>
    <w:qFormat/>
    <w:rsid w:val="001B133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B133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13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1332"/>
    <w:rPr>
      <w:i/>
      <w:iCs/>
      <w:color w:val="0F4761" w:themeColor="accent1" w:themeShade="BF"/>
      <w:lang w:val="en-US"/>
    </w:rPr>
  </w:style>
  <w:style w:type="character" w:styleId="IntenseReference">
    <w:name w:val="Intense Reference"/>
    <w:basedOn w:val="DefaultParagraphFont"/>
    <w:uiPriority w:val="32"/>
    <w:qFormat/>
    <w:rsid w:val="001B133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282</Words>
  <Characters>1523</Characters>
  <Application>Microsoft Office Word</Application>
  <DocSecurity>0</DocSecurity>
  <Lines>12</Lines>
  <Paragraphs>3</Paragraphs>
  <ScaleCrop>false</ScaleCrop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Amalia Spiliakou</dc:creator>
  <cp:keywords/>
  <dc:description/>
  <cp:lastModifiedBy>Amalia Spiliakou</cp:lastModifiedBy>
  <cp:revision>2</cp:revision>
  <dcterms:created xsi:type="dcterms:W3CDTF">2026-04-02T06:00:00Z</dcterms:created>
  <dcterms:modified xsi:type="dcterms:W3CDTF">2026-04-02T06:00:00Z</dcterms:modified>
</cp:coreProperties>
</file>