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FC0349F" w14:textId="77777777" w:rsidR="00D928EE" w:rsidRPr="00B768F7" w:rsidRDefault="00D928EE" w:rsidP="00D928E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768F7">
        <w:rPr>
          <w:rFonts w:ascii="Times New Roman" w:hAnsi="Times New Roman" w:cs="Times New Roman"/>
          <w:b/>
          <w:bCs/>
          <w:sz w:val="32"/>
          <w:szCs w:val="32"/>
        </w:rPr>
        <w:t>Exhausted Grace</w:t>
      </w:r>
      <w:r>
        <w:rPr>
          <w:rFonts w:ascii="Times New Roman" w:hAnsi="Times New Roman" w:cs="Times New Roman"/>
          <w:b/>
          <w:bCs/>
          <w:sz w:val="32"/>
          <w:szCs w:val="32"/>
        </w:rPr>
        <w:t>:</w:t>
      </w:r>
      <w:r w:rsidRPr="00B768F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B768F7">
        <w:rPr>
          <w:rFonts w:ascii="Times New Roman" w:hAnsi="Times New Roman" w:cs="Times New Roman"/>
          <w:b/>
          <w:bCs/>
          <w:i/>
          <w:iCs/>
          <w:sz w:val="32"/>
          <w:szCs w:val="32"/>
        </w:rPr>
        <w:t>Tired Salesgirl on Christmas Eve</w:t>
      </w:r>
    </w:p>
    <w:p w14:paraId="608827AE" w14:textId="77777777" w:rsidR="00D4291D" w:rsidRDefault="00D4291D" w:rsidP="00D928E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A98B84" w14:textId="67C31061" w:rsidR="00D928EE" w:rsidRDefault="00D928EE" w:rsidP="00D928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3E39410" wp14:editId="2BDB375F">
            <wp:extent cx="3981450" cy="4235025"/>
            <wp:effectExtent l="0" t="0" r="0" b="0"/>
            <wp:docPr id="2011021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295" cy="4244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B3EEC" w14:textId="77777777" w:rsidR="00D928EE" w:rsidRPr="00D928EE" w:rsidRDefault="00D928EE" w:rsidP="00D928E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928EE">
        <w:rPr>
          <w:rFonts w:ascii="Times New Roman" w:hAnsi="Times New Roman" w:cs="Times New Roman"/>
          <w:b/>
          <w:bCs/>
          <w:sz w:val="20"/>
          <w:szCs w:val="20"/>
        </w:rPr>
        <w:t>Norman Rockwell</w:t>
      </w:r>
      <w:r w:rsidRPr="00D928EE">
        <w:rPr>
          <w:rFonts w:ascii="Times New Roman" w:hAnsi="Times New Roman" w:cs="Times New Roman"/>
          <w:sz w:val="20"/>
          <w:szCs w:val="20"/>
        </w:rPr>
        <w:t>, American Artist, 1894-1978</w:t>
      </w:r>
    </w:p>
    <w:p w14:paraId="4999BA47" w14:textId="77777777" w:rsidR="00D928EE" w:rsidRPr="00D928EE" w:rsidRDefault="00D928EE" w:rsidP="00D928EE">
      <w:pPr>
        <w:tabs>
          <w:tab w:val="num" w:pos="720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928EE">
        <w:rPr>
          <w:rFonts w:ascii="Times New Roman" w:hAnsi="Times New Roman" w:cs="Times New Roman"/>
          <w:b/>
          <w:bCs/>
          <w:sz w:val="20"/>
          <w:szCs w:val="20"/>
        </w:rPr>
        <w:t>Tired Salesgirl on Christmas Eve</w:t>
      </w:r>
      <w:r w:rsidRPr="00D928EE">
        <w:rPr>
          <w:rFonts w:ascii="Times New Roman" w:hAnsi="Times New Roman" w:cs="Times New Roman"/>
          <w:sz w:val="20"/>
          <w:szCs w:val="20"/>
        </w:rPr>
        <w:t>, 1947, Oil on Canvas, 77.2x71.8 cm, Private Collection</w:t>
      </w:r>
    </w:p>
    <w:p w14:paraId="2B7F8BD8" w14:textId="77777777" w:rsidR="00D928EE" w:rsidRDefault="00D928EE" w:rsidP="00D928EE">
      <w:pPr>
        <w:tabs>
          <w:tab w:val="num" w:pos="7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7159A72" w14:textId="77777777" w:rsidR="00D928EE" w:rsidRDefault="00D928EE" w:rsidP="00D928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928EE">
        <w:rPr>
          <w:rFonts w:ascii="Times New Roman" w:hAnsi="Times New Roman" w:cs="Times New Roman"/>
          <w:sz w:val="28"/>
          <w:szCs w:val="28"/>
        </w:rPr>
        <w:t xml:space="preserve">Here are five engaging student activities for Norman Rockwell’s </w:t>
      </w:r>
      <w:r w:rsidRPr="00D928EE">
        <w:rPr>
          <w:rFonts w:ascii="Times New Roman" w:hAnsi="Times New Roman" w:cs="Times New Roman"/>
          <w:i/>
          <w:iCs/>
          <w:sz w:val="28"/>
          <w:szCs w:val="28"/>
        </w:rPr>
        <w:t>“Tired Salesgirl on Christmas Eve”</w:t>
      </w:r>
      <w:r w:rsidRPr="00D928EE">
        <w:rPr>
          <w:rFonts w:ascii="Times New Roman" w:hAnsi="Times New Roman" w:cs="Times New Roman"/>
          <w:sz w:val="28"/>
          <w:szCs w:val="28"/>
        </w:rPr>
        <w:t>:</w:t>
      </w:r>
    </w:p>
    <w:p w14:paraId="0215978F" w14:textId="77777777" w:rsidR="00D928EE" w:rsidRPr="00D928EE" w:rsidRDefault="00D928EE" w:rsidP="00D928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2D2D929" w14:textId="77777777" w:rsidR="00D928EE" w:rsidRPr="00D928EE" w:rsidRDefault="00D928EE" w:rsidP="00D928E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28EE">
        <w:rPr>
          <w:rFonts w:ascii="Times New Roman" w:hAnsi="Times New Roman" w:cs="Times New Roman"/>
          <w:b/>
          <w:bCs/>
          <w:sz w:val="24"/>
          <w:szCs w:val="24"/>
        </w:rPr>
        <w:t>Art Analysis Discussion</w:t>
      </w:r>
      <w:r w:rsidRPr="00D928EE">
        <w:rPr>
          <w:rFonts w:ascii="Times New Roman" w:hAnsi="Times New Roman" w:cs="Times New Roman"/>
          <w:sz w:val="24"/>
          <w:szCs w:val="24"/>
        </w:rPr>
        <w:t xml:space="preserve"> – Have students observe the painting closely and discuss Rockwell’s use of light, color, and composition. Ask them what details convey the salesgirl’s exhaustion and the holiday atmosphere.</w:t>
      </w:r>
    </w:p>
    <w:p w14:paraId="7DE1DA40" w14:textId="77777777" w:rsidR="00D928EE" w:rsidRPr="00D928EE" w:rsidRDefault="00D928EE" w:rsidP="00D928E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28EE">
        <w:rPr>
          <w:rFonts w:ascii="Times New Roman" w:hAnsi="Times New Roman" w:cs="Times New Roman"/>
          <w:b/>
          <w:bCs/>
          <w:sz w:val="24"/>
          <w:szCs w:val="24"/>
        </w:rPr>
        <w:t>Creative Writing Prompt</w:t>
      </w:r>
      <w:r w:rsidRPr="00D928EE">
        <w:rPr>
          <w:rFonts w:ascii="Times New Roman" w:hAnsi="Times New Roman" w:cs="Times New Roman"/>
          <w:sz w:val="24"/>
          <w:szCs w:val="24"/>
        </w:rPr>
        <w:t xml:space="preserve"> – Students write a short diary entry or letter from the perspective of the salesgirl, reflecting on her long day, her thoughts about Christmas, and what she hopes for the holiday.</w:t>
      </w:r>
    </w:p>
    <w:p w14:paraId="5C7EB9B7" w14:textId="77777777" w:rsidR="00D928EE" w:rsidRPr="00D928EE" w:rsidRDefault="00D928EE" w:rsidP="00D928E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28EE">
        <w:rPr>
          <w:rFonts w:ascii="Times New Roman" w:hAnsi="Times New Roman" w:cs="Times New Roman"/>
          <w:b/>
          <w:bCs/>
          <w:sz w:val="24"/>
          <w:szCs w:val="24"/>
        </w:rPr>
        <w:t>Historical Context Research</w:t>
      </w:r>
      <w:r w:rsidRPr="00D928EE">
        <w:rPr>
          <w:rFonts w:ascii="Times New Roman" w:hAnsi="Times New Roman" w:cs="Times New Roman"/>
          <w:sz w:val="24"/>
          <w:szCs w:val="24"/>
        </w:rPr>
        <w:t xml:space="preserve"> – Students research the 1940s American retail culture and women’s roles in the workforce, then present how Rockwell’s painting captures that moment in history.</w:t>
      </w:r>
    </w:p>
    <w:p w14:paraId="04A7940D" w14:textId="77777777" w:rsidR="00D928EE" w:rsidRPr="00D928EE" w:rsidRDefault="00D928EE" w:rsidP="00D928E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28EE">
        <w:rPr>
          <w:rFonts w:ascii="Times New Roman" w:hAnsi="Times New Roman" w:cs="Times New Roman"/>
          <w:b/>
          <w:bCs/>
          <w:sz w:val="24"/>
          <w:szCs w:val="24"/>
        </w:rPr>
        <w:t>Visual Reinterpretation</w:t>
      </w:r>
      <w:r w:rsidRPr="00D928EE">
        <w:rPr>
          <w:rFonts w:ascii="Times New Roman" w:hAnsi="Times New Roman" w:cs="Times New Roman"/>
          <w:sz w:val="24"/>
          <w:szCs w:val="24"/>
        </w:rPr>
        <w:t xml:space="preserve"> – Students create their own modern version of the painting, showing how a contemporary retail worker might feel on Christmas Eve today, using drawing, photography, or digital art.</w:t>
      </w:r>
    </w:p>
    <w:p w14:paraId="5DD601D9" w14:textId="05FC80B4" w:rsidR="00D928EE" w:rsidRPr="00D928EE" w:rsidRDefault="00D928EE" w:rsidP="00D928E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928EE">
        <w:rPr>
          <w:rFonts w:ascii="Times New Roman" w:hAnsi="Times New Roman" w:cs="Times New Roman"/>
          <w:b/>
          <w:bCs/>
          <w:sz w:val="24"/>
          <w:szCs w:val="24"/>
        </w:rPr>
        <w:t>Emotion and Symbolism Chart</w:t>
      </w:r>
      <w:r w:rsidRPr="00D928EE">
        <w:rPr>
          <w:rFonts w:ascii="Times New Roman" w:hAnsi="Times New Roman" w:cs="Times New Roman"/>
          <w:sz w:val="24"/>
          <w:szCs w:val="24"/>
        </w:rPr>
        <w:t xml:space="preserve"> – In pairs, students list the visual elements (props, facial expression, posture, background) and connect them to emotions or symbolic meanings that Rockwell may have intended.</w:t>
      </w:r>
    </w:p>
    <w:sectPr w:rsidR="00D928EE" w:rsidRPr="00D928E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81AD1"/>
    <w:multiLevelType w:val="multilevel"/>
    <w:tmpl w:val="E196D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5820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EE"/>
    <w:rsid w:val="005232AA"/>
    <w:rsid w:val="00833C08"/>
    <w:rsid w:val="008C02FD"/>
    <w:rsid w:val="00B064A8"/>
    <w:rsid w:val="00B60AE2"/>
    <w:rsid w:val="00C45A78"/>
    <w:rsid w:val="00CA0554"/>
    <w:rsid w:val="00D4291D"/>
    <w:rsid w:val="00D928EE"/>
    <w:rsid w:val="00F1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  <o:colormenu v:ext="edit" fillcolor="white"/>
    </o:shapedefaults>
    <o:shapelayout v:ext="edit">
      <o:idmap v:ext="edit" data="1"/>
    </o:shapelayout>
  </w:shapeDefaults>
  <w:decimalSymbol w:val=","/>
  <w:listSeparator w:val=";"/>
  <w14:docId w14:val="77594615"/>
  <w15:chartTrackingRefBased/>
  <w15:docId w15:val="{1DF041A7-EE2B-4A4B-A5B1-9083376D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8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8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8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8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8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8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8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8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8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8E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8E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8E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8E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8EE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8E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8EE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8E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8EE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928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8E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8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28E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D928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28EE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D928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28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8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8EE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D928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1099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2025-11-04T12:56:00Z</dcterms:created>
  <dcterms:modified xsi:type="dcterms:W3CDTF">2025-11-04T13:03:00Z</dcterms:modified>
</cp:coreProperties>
</file>