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2F2F2" w:themeColor="background1" w:themeShade="F2"/>
  <w:body>
    <w:p w14:paraId="737E8288" w14:textId="77777777" w:rsidR="00A96022" w:rsidRPr="000A7DCB" w:rsidRDefault="00A96022" w:rsidP="00A96022">
      <w:pPr>
        <w:spacing w:after="0"/>
        <w:jc w:val="center"/>
        <w:rPr>
          <w:rFonts w:ascii="Times New Roman" w:hAnsi="Times New Roman" w:cs="Times New Roman"/>
          <w:b/>
          <w:bCs/>
          <w:sz w:val="38"/>
          <w:szCs w:val="38"/>
        </w:rPr>
      </w:pPr>
      <w:r w:rsidRPr="000A7DCB">
        <w:rPr>
          <w:rFonts w:ascii="Times New Roman" w:hAnsi="Times New Roman" w:cs="Times New Roman"/>
          <w:b/>
          <w:bCs/>
          <w:sz w:val="38"/>
          <w:szCs w:val="38"/>
        </w:rPr>
        <w:t>Martial Reportage and Archaeological Revelation</w:t>
      </w:r>
    </w:p>
    <w:p w14:paraId="57628CD9" w14:textId="77777777" w:rsidR="00A96022" w:rsidRDefault="00A96022" w:rsidP="00A96022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</w:p>
    <w:p w14:paraId="7AC23AF8" w14:textId="77777777" w:rsidR="00A96022" w:rsidRDefault="00A96022" w:rsidP="00A96022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noProof/>
        </w:rPr>
        <w:drawing>
          <wp:inline distT="0" distB="0" distL="0" distR="0" wp14:anchorId="7397EB3F" wp14:editId="037B9C02">
            <wp:extent cx="5274310" cy="2230755"/>
            <wp:effectExtent l="0" t="0" r="2540" b="0"/>
            <wp:docPr id="694354581" name="Picture 1" descr="A collage of a person standing next to a stone wall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4354581" name="Picture 1" descr="A collage of a person standing next to a stone wall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230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5D29A5" w14:textId="77777777" w:rsidR="00A96022" w:rsidRDefault="00A96022" w:rsidP="00A96022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</w:p>
    <w:p w14:paraId="791341A1" w14:textId="77777777" w:rsidR="00A96022" w:rsidRPr="00D96506" w:rsidRDefault="00A96022" w:rsidP="00A96022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  <w:r w:rsidRPr="00D96506">
        <w:rPr>
          <w:rFonts w:ascii="Times New Roman" w:hAnsi="Times New Roman" w:cs="Times New Roman"/>
          <w:b/>
          <w:bCs/>
          <w:sz w:val="16"/>
          <w:szCs w:val="16"/>
        </w:rPr>
        <w:t xml:space="preserve">Photographer: Ariel Lowe Varges, </w:t>
      </w:r>
      <w:r w:rsidRPr="00D96506">
        <w:rPr>
          <w:rFonts w:ascii="Times New Roman" w:hAnsi="Times New Roman" w:cs="Times New Roman"/>
          <w:sz w:val="16"/>
          <w:szCs w:val="16"/>
        </w:rPr>
        <w:t>American, 1890–1972</w:t>
      </w:r>
    </w:p>
    <w:p w14:paraId="72C9C182" w14:textId="77777777" w:rsidR="00A96022" w:rsidRPr="00D96506" w:rsidRDefault="00A96022" w:rsidP="00A96022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  <w:r w:rsidRPr="00D96506">
        <w:rPr>
          <w:rFonts w:ascii="Times New Roman" w:hAnsi="Times New Roman" w:cs="Times New Roman"/>
          <w:b/>
          <w:bCs/>
          <w:sz w:val="16"/>
          <w:szCs w:val="16"/>
        </w:rPr>
        <w:t xml:space="preserve">Discovery of the ancient marble memorial plaque praising the virtues of Manius Salarius Sabinus for his benefactions </w:t>
      </w:r>
      <w:r w:rsidRPr="00D96506">
        <w:rPr>
          <w:rFonts w:ascii="Times New Roman" w:hAnsi="Times New Roman" w:cs="Times New Roman"/>
          <w:sz w:val="16"/>
          <w:szCs w:val="16"/>
        </w:rPr>
        <w:t xml:space="preserve">by the 8th Battalion, Royal Scots Fusiliers whilst digging trenches on part of the Birdcage Line </w:t>
      </w:r>
      <w:proofErr w:type="spellStart"/>
      <w:r w:rsidRPr="00D96506">
        <w:rPr>
          <w:rFonts w:ascii="Times New Roman" w:hAnsi="Times New Roman" w:cs="Times New Roman"/>
          <w:sz w:val="16"/>
          <w:szCs w:val="16"/>
        </w:rPr>
        <w:t>defences</w:t>
      </w:r>
      <w:proofErr w:type="spellEnd"/>
      <w:r w:rsidRPr="00D96506">
        <w:rPr>
          <w:rFonts w:ascii="Times New Roman" w:hAnsi="Times New Roman" w:cs="Times New Roman"/>
          <w:sz w:val="16"/>
          <w:szCs w:val="16"/>
        </w:rPr>
        <w:t xml:space="preserve"> between the villages of </w:t>
      </w:r>
      <w:proofErr w:type="spellStart"/>
      <w:r w:rsidRPr="00D96506">
        <w:rPr>
          <w:rFonts w:ascii="Times New Roman" w:hAnsi="Times New Roman" w:cs="Times New Roman"/>
          <w:sz w:val="16"/>
          <w:szCs w:val="16"/>
        </w:rPr>
        <w:t>Aivatli</w:t>
      </w:r>
      <w:proofErr w:type="spellEnd"/>
      <w:r w:rsidRPr="00D96506">
        <w:rPr>
          <w:rFonts w:ascii="Times New Roman" w:hAnsi="Times New Roman" w:cs="Times New Roman"/>
          <w:sz w:val="16"/>
          <w:szCs w:val="16"/>
        </w:rPr>
        <w:t xml:space="preserve"> and Laina (ancient Lete),</w:t>
      </w:r>
      <w:r w:rsidRPr="00D96506">
        <w:rPr>
          <w:rFonts w:ascii="Times New Roman" w:hAnsi="Times New Roman" w:cs="Times New Roman"/>
          <w:b/>
          <w:bCs/>
          <w:sz w:val="16"/>
          <w:szCs w:val="16"/>
        </w:rPr>
        <w:t xml:space="preserve"> </w:t>
      </w:r>
      <w:r w:rsidRPr="00D96506">
        <w:rPr>
          <w:rFonts w:ascii="Times New Roman" w:hAnsi="Times New Roman" w:cs="Times New Roman"/>
          <w:sz w:val="16"/>
          <w:szCs w:val="16"/>
        </w:rPr>
        <w:t>April 1916, (in the Collection of the Archaeological Museum of Thessaloniki)</w:t>
      </w:r>
      <w:r w:rsidRPr="00D96506">
        <w:rPr>
          <w:rFonts w:ascii="Times New Roman" w:hAnsi="Times New Roman" w:cs="Times New Roman"/>
          <w:b/>
          <w:bCs/>
          <w:sz w:val="16"/>
          <w:szCs w:val="16"/>
        </w:rPr>
        <w:t>,</w:t>
      </w:r>
      <w:r w:rsidRPr="00D96506">
        <w:rPr>
          <w:rFonts w:ascii="Times New Roman" w:hAnsi="Times New Roman" w:cs="Times New Roman"/>
          <w:sz w:val="16"/>
          <w:szCs w:val="16"/>
        </w:rPr>
        <w:t xml:space="preserve"> Photo date: 1916</w:t>
      </w:r>
      <w:r w:rsidRPr="00D96506">
        <w:rPr>
          <w:rFonts w:ascii="Times New Roman" w:hAnsi="Times New Roman" w:cs="Times New Roman"/>
          <w:b/>
          <w:bCs/>
          <w:sz w:val="16"/>
          <w:szCs w:val="16"/>
        </w:rPr>
        <w:t xml:space="preserve"> </w:t>
      </w:r>
      <w:r w:rsidRPr="00D96506">
        <w:rPr>
          <w:rFonts w:ascii="Times New Roman" w:hAnsi="Times New Roman" w:cs="Times New Roman"/>
          <w:sz w:val="16"/>
          <w:szCs w:val="16"/>
        </w:rPr>
        <w:t xml:space="preserve">– Photo Credit: Imperial War Museums, UK </w:t>
      </w:r>
      <w:hyperlink r:id="rId6" w:history="1">
        <w:r w:rsidRPr="00D96506">
          <w:rPr>
            <w:rStyle w:val="Hyperlink"/>
            <w:rFonts w:ascii="Times New Roman" w:hAnsi="Times New Roman" w:cs="Times New Roman"/>
            <w:sz w:val="16"/>
            <w:szCs w:val="16"/>
          </w:rPr>
          <w:t>https://www.iwm.org.uk/collections/item/object/205297459</w:t>
        </w:r>
      </w:hyperlink>
    </w:p>
    <w:p w14:paraId="41119A87" w14:textId="77777777" w:rsidR="00A96022" w:rsidRPr="00D96506" w:rsidRDefault="00A96022" w:rsidP="00A96022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  <w:r w:rsidRPr="00D96506">
        <w:rPr>
          <w:rFonts w:ascii="Times New Roman" w:hAnsi="Times New Roman" w:cs="Times New Roman"/>
          <w:b/>
          <w:bCs/>
          <w:sz w:val="16"/>
          <w:szCs w:val="16"/>
        </w:rPr>
        <w:t xml:space="preserve">The ancient marble memorial plaque praising the virtues of Manius Salarius Sabinus for his benefactions </w:t>
      </w:r>
      <w:r w:rsidRPr="00D96506">
        <w:rPr>
          <w:rFonts w:ascii="Times New Roman" w:hAnsi="Times New Roman" w:cs="Times New Roman"/>
          <w:sz w:val="16"/>
          <w:szCs w:val="16"/>
        </w:rPr>
        <w:t>(in the Collection of the Archaeological Museum of Thessaloniki)</w:t>
      </w:r>
      <w:r w:rsidRPr="00D96506">
        <w:rPr>
          <w:rFonts w:ascii="Times New Roman" w:hAnsi="Times New Roman" w:cs="Times New Roman"/>
          <w:b/>
          <w:bCs/>
          <w:sz w:val="16"/>
          <w:szCs w:val="16"/>
        </w:rPr>
        <w:t>,</w:t>
      </w:r>
      <w:r w:rsidRPr="00D96506">
        <w:rPr>
          <w:rFonts w:ascii="Times New Roman" w:hAnsi="Times New Roman" w:cs="Times New Roman"/>
          <w:sz w:val="16"/>
          <w:szCs w:val="16"/>
        </w:rPr>
        <w:t xml:space="preserve"> Photo date: 1916</w:t>
      </w:r>
      <w:r w:rsidRPr="00D96506">
        <w:rPr>
          <w:rFonts w:ascii="Times New Roman" w:hAnsi="Times New Roman" w:cs="Times New Roman"/>
          <w:b/>
          <w:bCs/>
          <w:sz w:val="16"/>
          <w:szCs w:val="16"/>
        </w:rPr>
        <w:t xml:space="preserve"> </w:t>
      </w:r>
      <w:r w:rsidRPr="00D96506">
        <w:rPr>
          <w:rFonts w:ascii="Times New Roman" w:hAnsi="Times New Roman" w:cs="Times New Roman"/>
          <w:sz w:val="16"/>
          <w:szCs w:val="16"/>
        </w:rPr>
        <w:t xml:space="preserve">– Photo Credit: Imperial War Museums, UK </w:t>
      </w:r>
      <w:hyperlink r:id="rId7" w:history="1">
        <w:r w:rsidRPr="00D96506">
          <w:rPr>
            <w:rStyle w:val="Hyperlink"/>
            <w:rFonts w:ascii="Times New Roman" w:hAnsi="Times New Roman" w:cs="Times New Roman"/>
            <w:sz w:val="16"/>
            <w:szCs w:val="16"/>
          </w:rPr>
          <w:t>https://www.iwm.org.uk/collections/item/object/205297460</w:t>
        </w:r>
      </w:hyperlink>
    </w:p>
    <w:p w14:paraId="5B620216" w14:textId="77777777" w:rsidR="00A96022" w:rsidRDefault="00A96022" w:rsidP="00A96022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  <w:r w:rsidRPr="00D96506">
        <w:rPr>
          <w:rFonts w:ascii="Times New Roman" w:hAnsi="Times New Roman" w:cs="Times New Roman"/>
          <w:b/>
          <w:bCs/>
          <w:sz w:val="16"/>
          <w:szCs w:val="16"/>
        </w:rPr>
        <w:t>Lieutenant Commander Ernest Gardiner R.N.V.R. working on the ancient marble memorial plaque praising the virtues of Manius Salarius Sabinus for his benefactions,</w:t>
      </w:r>
      <w:r w:rsidRPr="00D96506">
        <w:rPr>
          <w:rFonts w:ascii="Times New Roman" w:hAnsi="Times New Roman" w:cs="Times New Roman"/>
          <w:sz w:val="16"/>
          <w:szCs w:val="16"/>
        </w:rPr>
        <w:t xml:space="preserve"> Photo date: 1916</w:t>
      </w:r>
      <w:r w:rsidRPr="00D96506">
        <w:rPr>
          <w:rFonts w:ascii="Times New Roman" w:hAnsi="Times New Roman" w:cs="Times New Roman"/>
          <w:b/>
          <w:bCs/>
          <w:sz w:val="16"/>
          <w:szCs w:val="16"/>
        </w:rPr>
        <w:t xml:space="preserve"> - </w:t>
      </w:r>
      <w:r w:rsidRPr="00D96506">
        <w:rPr>
          <w:rFonts w:ascii="Times New Roman" w:hAnsi="Times New Roman" w:cs="Times New Roman"/>
          <w:sz w:val="16"/>
          <w:szCs w:val="16"/>
        </w:rPr>
        <w:t xml:space="preserve">Photo Credit: Imperial War Museums, UK </w:t>
      </w:r>
      <w:hyperlink r:id="rId8" w:history="1">
        <w:r w:rsidRPr="00D96506">
          <w:rPr>
            <w:rStyle w:val="Hyperlink"/>
            <w:rFonts w:ascii="Times New Roman" w:hAnsi="Times New Roman" w:cs="Times New Roman"/>
            <w:sz w:val="16"/>
            <w:szCs w:val="16"/>
          </w:rPr>
          <w:t>https://www.iwm.org.uk/collections/item/object/205265524</w:t>
        </w:r>
      </w:hyperlink>
    </w:p>
    <w:p w14:paraId="59F6E60D" w14:textId="77777777" w:rsidR="00A96022" w:rsidRDefault="00A96022" w:rsidP="00A96022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</w:p>
    <w:p w14:paraId="6FE45550" w14:textId="77777777" w:rsidR="00A96022" w:rsidRPr="00047BE0" w:rsidRDefault="00A96022" w:rsidP="00A9602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047BE0">
        <w:rPr>
          <w:rFonts w:ascii="Times New Roman" w:hAnsi="Times New Roman" w:cs="Times New Roman"/>
          <w:sz w:val="28"/>
          <w:szCs w:val="28"/>
        </w:rPr>
        <w:t xml:space="preserve">Here are some student activity ideas inspired by Ariel Varges’s photographs of the discovery of the </w:t>
      </w:r>
      <w:r w:rsidRPr="00047BE0">
        <w:rPr>
          <w:rFonts w:ascii="Times New Roman" w:hAnsi="Times New Roman" w:cs="Times New Roman"/>
          <w:b/>
          <w:bCs/>
          <w:sz w:val="28"/>
          <w:szCs w:val="28"/>
        </w:rPr>
        <w:t>Manius Salarius Sabinus plaque</w:t>
      </w:r>
      <w:r w:rsidRPr="00047BE0">
        <w:rPr>
          <w:rFonts w:ascii="Times New Roman" w:hAnsi="Times New Roman" w:cs="Times New Roman"/>
          <w:sz w:val="28"/>
          <w:szCs w:val="28"/>
        </w:rPr>
        <w:t xml:space="preserve"> by British troops during WWI:</w:t>
      </w:r>
    </w:p>
    <w:p w14:paraId="7C242D1C" w14:textId="77777777" w:rsidR="008D36B6" w:rsidRPr="00D96506" w:rsidRDefault="008D36B6" w:rsidP="00A9602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25A9E10A" w14:textId="77777777" w:rsidR="00A96022" w:rsidRPr="00D96506" w:rsidRDefault="00A96022" w:rsidP="00A96022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D96506">
        <w:rPr>
          <w:rFonts w:ascii="Times New Roman" w:hAnsi="Times New Roman" w:cs="Times New Roman"/>
          <w:b/>
          <w:bCs/>
          <w:sz w:val="24"/>
          <w:szCs w:val="24"/>
        </w:rPr>
        <w:t>1. Photo Analysis &amp; Storytelling</w:t>
      </w:r>
    </w:p>
    <w:p w14:paraId="012B0398" w14:textId="77777777" w:rsidR="00A96022" w:rsidRPr="00D96506" w:rsidRDefault="00A96022" w:rsidP="00A96022">
      <w:pPr>
        <w:spacing w:after="0"/>
        <w:rPr>
          <w:rFonts w:ascii="Times New Roman" w:hAnsi="Times New Roman" w:cs="Times New Roman"/>
          <w:sz w:val="24"/>
          <w:szCs w:val="24"/>
          <w:lang w:val="el-GR"/>
        </w:rPr>
      </w:pPr>
      <w:r w:rsidRPr="00D96506">
        <w:rPr>
          <w:rFonts w:ascii="Times New Roman" w:hAnsi="Times New Roman" w:cs="Times New Roman"/>
          <w:sz w:val="24"/>
          <w:szCs w:val="24"/>
        </w:rPr>
        <w:t xml:space="preserve">Students examine the three photographs closely (soldiers uncovering the plaque, close-up of the inscription, Gardiner studying it). </w:t>
      </w:r>
      <w:proofErr w:type="spellStart"/>
      <w:r w:rsidRPr="00D96506">
        <w:rPr>
          <w:rFonts w:ascii="Times New Roman" w:hAnsi="Times New Roman" w:cs="Times New Roman"/>
          <w:sz w:val="24"/>
          <w:szCs w:val="24"/>
          <w:lang w:val="el-GR"/>
        </w:rPr>
        <w:t>They</w:t>
      </w:r>
      <w:proofErr w:type="spellEnd"/>
      <w:r w:rsidRPr="00D96506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w:proofErr w:type="spellStart"/>
      <w:r w:rsidRPr="00D96506">
        <w:rPr>
          <w:rFonts w:ascii="Times New Roman" w:hAnsi="Times New Roman" w:cs="Times New Roman"/>
          <w:sz w:val="24"/>
          <w:szCs w:val="24"/>
          <w:lang w:val="el-GR"/>
        </w:rPr>
        <w:t>are</w:t>
      </w:r>
      <w:proofErr w:type="spellEnd"/>
      <w:r w:rsidRPr="00D96506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w:proofErr w:type="spellStart"/>
      <w:r w:rsidRPr="00D96506">
        <w:rPr>
          <w:rFonts w:ascii="Times New Roman" w:hAnsi="Times New Roman" w:cs="Times New Roman"/>
          <w:sz w:val="24"/>
          <w:szCs w:val="24"/>
          <w:lang w:val="el-GR"/>
        </w:rPr>
        <w:t>asked</w:t>
      </w:r>
      <w:proofErr w:type="spellEnd"/>
      <w:r w:rsidRPr="00D96506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w:proofErr w:type="spellStart"/>
      <w:r w:rsidRPr="00D96506">
        <w:rPr>
          <w:rFonts w:ascii="Times New Roman" w:hAnsi="Times New Roman" w:cs="Times New Roman"/>
          <w:sz w:val="24"/>
          <w:szCs w:val="24"/>
          <w:lang w:val="el-GR"/>
        </w:rPr>
        <w:t>to</w:t>
      </w:r>
      <w:proofErr w:type="spellEnd"/>
      <w:r w:rsidRPr="00D96506">
        <w:rPr>
          <w:rFonts w:ascii="Times New Roman" w:hAnsi="Times New Roman" w:cs="Times New Roman"/>
          <w:sz w:val="24"/>
          <w:szCs w:val="24"/>
          <w:lang w:val="el-GR"/>
        </w:rPr>
        <w:t>:</w:t>
      </w:r>
    </w:p>
    <w:p w14:paraId="6A359237" w14:textId="77777777" w:rsidR="00A96022" w:rsidRPr="00D96506" w:rsidRDefault="00A96022" w:rsidP="00A96022">
      <w:pPr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D96506">
        <w:rPr>
          <w:rFonts w:ascii="Times New Roman" w:hAnsi="Times New Roman" w:cs="Times New Roman"/>
          <w:sz w:val="24"/>
          <w:szCs w:val="24"/>
        </w:rPr>
        <w:t>Describe what they see in each photo.</w:t>
      </w:r>
    </w:p>
    <w:p w14:paraId="24374A6F" w14:textId="77777777" w:rsidR="00A96022" w:rsidRPr="00D96506" w:rsidRDefault="00A96022" w:rsidP="00A96022">
      <w:pPr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D96506">
        <w:rPr>
          <w:rFonts w:ascii="Times New Roman" w:hAnsi="Times New Roman" w:cs="Times New Roman"/>
          <w:sz w:val="24"/>
          <w:szCs w:val="24"/>
        </w:rPr>
        <w:t>Imagine the thoughts of each figure (soldier, officer, archaeologist) and write a short diary entry or letter from that perspective.</w:t>
      </w:r>
    </w:p>
    <w:p w14:paraId="34C5D6DD" w14:textId="77777777" w:rsidR="00047BE0" w:rsidRDefault="00047BE0" w:rsidP="00A96022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3456522A" w14:textId="399F712E" w:rsidR="00A96022" w:rsidRPr="00D96506" w:rsidRDefault="008D36B6" w:rsidP="00A96022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A96022" w:rsidRPr="00D96506">
        <w:rPr>
          <w:rFonts w:ascii="Times New Roman" w:hAnsi="Times New Roman" w:cs="Times New Roman"/>
          <w:b/>
          <w:bCs/>
          <w:sz w:val="24"/>
          <w:szCs w:val="24"/>
        </w:rPr>
        <w:t>. Ancient Voice in the Classroom</w:t>
      </w:r>
    </w:p>
    <w:p w14:paraId="6E9ADB2A" w14:textId="77777777" w:rsidR="00A96022" w:rsidRPr="00D96506" w:rsidRDefault="00A96022" w:rsidP="00A9602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96506">
        <w:rPr>
          <w:rFonts w:ascii="Times New Roman" w:hAnsi="Times New Roman" w:cs="Times New Roman"/>
          <w:sz w:val="24"/>
          <w:szCs w:val="24"/>
        </w:rPr>
        <w:t xml:space="preserve">Students read aloud the Greek inscription and its English translation. They then compose a </w:t>
      </w:r>
      <w:r w:rsidRPr="00D96506">
        <w:rPr>
          <w:rFonts w:ascii="Times New Roman" w:hAnsi="Times New Roman" w:cs="Times New Roman"/>
          <w:b/>
          <w:bCs/>
          <w:sz w:val="24"/>
          <w:szCs w:val="24"/>
        </w:rPr>
        <w:t>modern “citizen’s decree”</w:t>
      </w:r>
      <w:r w:rsidRPr="00D96506">
        <w:rPr>
          <w:rFonts w:ascii="Times New Roman" w:hAnsi="Times New Roman" w:cs="Times New Roman"/>
          <w:sz w:val="24"/>
          <w:szCs w:val="24"/>
        </w:rPr>
        <w:t xml:space="preserve"> praising someone in their community (teacher, volunteer, classmate) for generosity or service—paralleling how Sabinus was honored in antiquity.</w:t>
      </w:r>
    </w:p>
    <w:p w14:paraId="7723ED11" w14:textId="77777777" w:rsidR="00047BE0" w:rsidRDefault="00047BE0" w:rsidP="00A96022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5B7CB596" w14:textId="24D0BE5E" w:rsidR="00A96022" w:rsidRPr="00D96506" w:rsidRDefault="008D36B6" w:rsidP="00A96022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A96022" w:rsidRPr="00D96506">
        <w:rPr>
          <w:rFonts w:ascii="Times New Roman" w:hAnsi="Times New Roman" w:cs="Times New Roman"/>
          <w:b/>
          <w:bCs/>
          <w:sz w:val="24"/>
          <w:szCs w:val="24"/>
        </w:rPr>
        <w:t>. War &amp; Archaeology Debate</w:t>
      </w:r>
    </w:p>
    <w:p w14:paraId="5A4F1927" w14:textId="77777777" w:rsidR="00A96022" w:rsidRPr="00D96506" w:rsidRDefault="00A96022" w:rsidP="00A9602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96506">
        <w:rPr>
          <w:rFonts w:ascii="Times New Roman" w:hAnsi="Times New Roman" w:cs="Times New Roman"/>
          <w:sz w:val="24"/>
          <w:szCs w:val="24"/>
        </w:rPr>
        <w:t xml:space="preserve">Split the class into groups to debate: </w:t>
      </w:r>
      <w:r w:rsidRPr="00D96506">
        <w:rPr>
          <w:rFonts w:ascii="Times New Roman" w:hAnsi="Times New Roman" w:cs="Times New Roman"/>
          <w:i/>
          <w:iCs/>
          <w:sz w:val="24"/>
          <w:szCs w:val="24"/>
        </w:rPr>
        <w:t>“Should soldiers be allowed to excavate and remove antiquities during wartime?”</w:t>
      </w:r>
      <w:r w:rsidRPr="00D96506">
        <w:rPr>
          <w:rFonts w:ascii="Times New Roman" w:hAnsi="Times New Roman" w:cs="Times New Roman"/>
          <w:sz w:val="24"/>
          <w:szCs w:val="24"/>
        </w:rPr>
        <w:t xml:space="preserve"> Each side uses Varges’s photos and the Sabinus plaque as case studies, considering ethics, preservation, and historical value.</w:t>
      </w:r>
    </w:p>
    <w:sectPr w:rsidR="00A96022" w:rsidRPr="00D96506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F83C4D"/>
    <w:multiLevelType w:val="multilevel"/>
    <w:tmpl w:val="3940C0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020637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6022"/>
    <w:rsid w:val="00047BE0"/>
    <w:rsid w:val="000A7DCB"/>
    <w:rsid w:val="003D2598"/>
    <w:rsid w:val="005232AA"/>
    <w:rsid w:val="00833C08"/>
    <w:rsid w:val="008C02FD"/>
    <w:rsid w:val="008D36B6"/>
    <w:rsid w:val="00A52878"/>
    <w:rsid w:val="00A96022"/>
    <w:rsid w:val="00B064A8"/>
    <w:rsid w:val="00B322D4"/>
    <w:rsid w:val="00B60AE2"/>
    <w:rsid w:val="00C45A78"/>
    <w:rsid w:val="00CA0554"/>
    <w:rsid w:val="00D4291D"/>
    <w:rsid w:val="00F63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D39012"/>
  <w15:chartTrackingRefBased/>
  <w15:docId w15:val="{59EF156F-B6E1-405F-B0FA-8AADF3EA1D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l-G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6022"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02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9602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9602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9602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9602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9602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9602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9602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9602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96022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96022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96022"/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022"/>
    <w:rPr>
      <w:rFonts w:eastAsiaTheme="majorEastAsia" w:cstheme="majorBidi"/>
      <w:i/>
      <w:iCs/>
      <w:color w:val="0F4761" w:themeColor="accent1" w:themeShade="BF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022"/>
    <w:rPr>
      <w:rFonts w:eastAsiaTheme="majorEastAsia" w:cstheme="majorBidi"/>
      <w:color w:val="0F4761" w:themeColor="accent1" w:themeShade="BF"/>
      <w:lang w:val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96022"/>
    <w:rPr>
      <w:rFonts w:eastAsiaTheme="majorEastAsia" w:cstheme="majorBidi"/>
      <w:i/>
      <w:iCs/>
      <w:color w:val="595959" w:themeColor="text1" w:themeTint="A6"/>
      <w:lang w:val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96022"/>
    <w:rPr>
      <w:rFonts w:eastAsiaTheme="majorEastAsia" w:cstheme="majorBidi"/>
      <w:color w:val="595959" w:themeColor="text1" w:themeTint="A6"/>
      <w:lang w:val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022"/>
    <w:rPr>
      <w:rFonts w:eastAsiaTheme="majorEastAsia" w:cstheme="majorBidi"/>
      <w:i/>
      <w:iCs/>
      <w:color w:val="272727" w:themeColor="text1" w:themeTint="D8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022"/>
    <w:rPr>
      <w:rFonts w:eastAsiaTheme="majorEastAsia" w:cstheme="majorBidi"/>
      <w:color w:val="272727" w:themeColor="text1" w:themeTint="D8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A9602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96022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02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96022"/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paragraph" w:styleId="Quote">
    <w:name w:val="Quote"/>
    <w:basedOn w:val="Normal"/>
    <w:next w:val="Normal"/>
    <w:link w:val="QuoteChar"/>
    <w:uiPriority w:val="29"/>
    <w:qFormat/>
    <w:rsid w:val="00A9602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96022"/>
    <w:rPr>
      <w:i/>
      <w:iCs/>
      <w:color w:val="404040" w:themeColor="text1" w:themeTint="BF"/>
      <w:lang w:val="en-US"/>
    </w:rPr>
  </w:style>
  <w:style w:type="paragraph" w:styleId="ListParagraph">
    <w:name w:val="List Paragraph"/>
    <w:basedOn w:val="Normal"/>
    <w:uiPriority w:val="34"/>
    <w:qFormat/>
    <w:rsid w:val="00A9602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9602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9602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96022"/>
    <w:rPr>
      <w:i/>
      <w:iCs/>
      <w:color w:val="0F4761" w:themeColor="accent1" w:themeShade="BF"/>
      <w:lang w:val="en-US"/>
    </w:rPr>
  </w:style>
  <w:style w:type="character" w:styleId="IntenseReference">
    <w:name w:val="Intense Reference"/>
    <w:basedOn w:val="DefaultParagraphFont"/>
    <w:uiPriority w:val="32"/>
    <w:qFormat/>
    <w:rsid w:val="00A96022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A96022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wm.org.uk/collections/item/object/205265524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iwm.org.uk/collections/item/object/20529746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iwm.org.uk/collections/item/object/205297459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382</Words>
  <Characters>2063</Characters>
  <Application>Microsoft Office Word</Application>
  <DocSecurity>0</DocSecurity>
  <Lines>17</Lines>
  <Paragraphs>4</Paragraphs>
  <ScaleCrop>false</ScaleCrop>
  <Company/>
  <LinksUpToDate>false</LinksUpToDate>
  <CharactersWithSpaces>2441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Amalia Spiliakou</dc:creator>
  <cp:keywords/>
  <dc:description/>
  <cp:lastModifiedBy>Amalia Spiliakou</cp:lastModifiedBy>
  <cp:revision>7</cp:revision>
  <dcterms:created xsi:type="dcterms:W3CDTF">2025-10-07T07:11:00Z</dcterms:created>
  <dcterms:modified xsi:type="dcterms:W3CDTF">2025-10-07T07:23:00Z</dcterms:modified>
</cp:coreProperties>
</file>