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7E1"/>
  <w:body>
    <w:p w14:paraId="609FC07B" w14:textId="4C19C46A" w:rsidR="00CA6CE2" w:rsidRPr="003069D4" w:rsidRDefault="00CA6CE2" w:rsidP="00CA6CE2">
      <w:pPr>
        <w:jc w:val="center"/>
        <w:rPr>
          <w:rFonts w:ascii="Times New Roman" w:hAnsi="Times New Roman" w:cs="Times New Roman"/>
          <w:b/>
          <w:bCs/>
          <w:i/>
          <w:iCs/>
          <w:color w:val="806000" w:themeColor="accent4" w:themeShade="80"/>
          <w:sz w:val="40"/>
          <w:szCs w:val="40"/>
        </w:rPr>
      </w:pPr>
      <w:r w:rsidRPr="003069D4">
        <w:rPr>
          <w:rFonts w:ascii="Times New Roman" w:hAnsi="Times New Roman" w:cs="Times New Roman"/>
          <w:b/>
          <w:bCs/>
          <w:i/>
          <w:iCs/>
          <w:color w:val="806000" w:themeColor="accent4" w:themeShade="80"/>
          <w:sz w:val="40"/>
          <w:szCs w:val="40"/>
        </w:rPr>
        <w:t xml:space="preserve">Identify the </w:t>
      </w:r>
      <w:r w:rsidRPr="003069D4">
        <w:rPr>
          <w:rFonts w:ascii="Times New Roman" w:hAnsi="Times New Roman" w:cs="Times New Roman"/>
          <w:b/>
          <w:bCs/>
          <w:i/>
          <w:iCs/>
          <w:color w:val="806000" w:themeColor="accent4" w:themeShade="80"/>
          <w:sz w:val="40"/>
          <w:szCs w:val="40"/>
        </w:rPr>
        <w:t>Characteristics of a Tapestry</w:t>
      </w:r>
    </w:p>
    <w:p w14:paraId="1390F332" w14:textId="77777777" w:rsidR="00CA6CE2" w:rsidRPr="00CA6CE2" w:rsidRDefault="00CA6CE2" w:rsidP="00CA6CE2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5B740BD4" w14:textId="4A154F8F" w:rsidR="00CA6CE2" w:rsidRDefault="00CA6CE2" w:rsidP="00CA6C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66A8A3" wp14:editId="43F9BF74">
            <wp:extent cx="5486400" cy="3086735"/>
            <wp:effectExtent l="0" t="0" r="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80710" w14:textId="2633FFB1" w:rsidR="00CA6CE2" w:rsidRDefault="003069D4" w:rsidP="003069D4">
      <w:pPr>
        <w:jc w:val="center"/>
        <w:rPr>
          <w:rStyle w:val="Hyperlink"/>
          <w:rFonts w:ascii="Times New Roman" w:eastAsia="Whitney-Book" w:hAnsi="Times New Roman" w:cs="Times New Roman"/>
          <w:sz w:val="20"/>
          <w:szCs w:val="20"/>
        </w:rPr>
      </w:pPr>
      <w:r w:rsidRPr="003069D4">
        <w:rPr>
          <w:rFonts w:ascii="Times New Roman" w:hAnsi="Times New Roman" w:cs="Times New Roman"/>
          <w:b/>
          <w:bCs/>
          <w:sz w:val="20"/>
          <w:szCs w:val="20"/>
        </w:rPr>
        <w:t xml:space="preserve">Dionysus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and his entourage standing beneath arcades lavishly decked out with foliage and braided ornaments, </w:t>
      </w:r>
      <w:r>
        <w:rPr>
          <w:rFonts w:ascii="Times New Roman" w:hAnsi="Times New Roman" w:cs="Times New Roman"/>
          <w:sz w:val="20"/>
          <w:szCs w:val="20"/>
        </w:rPr>
        <w:t>from Egypt, 4</w:t>
      </w:r>
      <w:r w:rsidRPr="003069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century AD, wool tapestry on linen ground, H. 210cm, W. ca. 700 cm, </w:t>
      </w:r>
      <w:bookmarkStart w:id="0" w:name="_Hlk89424997"/>
      <w:proofErr w:type="spellStart"/>
      <w:r w:rsidR="00CA6CE2" w:rsidRPr="00CA6CE2">
        <w:rPr>
          <w:rFonts w:ascii="Times New Roman" w:eastAsia="Whitney-Book" w:hAnsi="Times New Roman" w:cs="Times New Roman"/>
          <w:color w:val="231F20"/>
          <w:sz w:val="20"/>
          <w:szCs w:val="20"/>
        </w:rPr>
        <w:t>Abegg</w:t>
      </w:r>
      <w:proofErr w:type="spellEnd"/>
      <w:r w:rsidR="00CA6CE2" w:rsidRPr="00CA6CE2">
        <w:rPr>
          <w:rFonts w:ascii="Times New Roman" w:eastAsia="Whitney-Book" w:hAnsi="Times New Roman" w:cs="Times New Roman"/>
          <w:color w:val="231F20"/>
          <w:sz w:val="20"/>
          <w:szCs w:val="20"/>
        </w:rPr>
        <w:t>-Stiftung</w:t>
      </w:r>
      <w:bookmarkEnd w:id="0"/>
      <w:r w:rsidR="00CA6CE2" w:rsidRPr="00CA6CE2">
        <w:rPr>
          <w:rFonts w:ascii="Times New Roman" w:eastAsia="Whitney-Book" w:hAnsi="Times New Roman" w:cs="Times New Roman"/>
          <w:color w:val="231F20"/>
          <w:sz w:val="20"/>
          <w:szCs w:val="20"/>
        </w:rPr>
        <w:t>, Canton Bern , Switzerland</w:t>
      </w:r>
      <w:r>
        <w:rPr>
          <w:rFonts w:ascii="Times New Roman" w:eastAsia="Whitney-Book" w:hAnsi="Times New Roman" w:cs="Times New Roman"/>
          <w:color w:val="231F20"/>
          <w:sz w:val="20"/>
          <w:szCs w:val="20"/>
        </w:rPr>
        <w:t xml:space="preserve"> </w:t>
      </w:r>
      <w:hyperlink r:id="rId5" w:history="1">
        <w:r w:rsidR="00CA6CE2" w:rsidRPr="00CA6CE2">
          <w:rPr>
            <w:rStyle w:val="Hyperlink"/>
            <w:rFonts w:ascii="Times New Roman" w:eastAsia="Whitney-Book" w:hAnsi="Times New Roman" w:cs="Times New Roman"/>
            <w:sz w:val="20"/>
            <w:szCs w:val="20"/>
          </w:rPr>
          <w:t>https://twitter.com/Pythika/status/1141411261286146048/photo/1</w:t>
        </w:r>
      </w:hyperlink>
      <w:r w:rsidR="00CA6CE2">
        <w:rPr>
          <w:rStyle w:val="Hyperlink"/>
          <w:rFonts w:ascii="Times New Roman" w:eastAsia="Whitney-Book" w:hAnsi="Times New Roman" w:cs="Times New Roman"/>
          <w:color w:val="000000" w:themeColor="text1"/>
          <w:sz w:val="20"/>
          <w:szCs w:val="20"/>
          <w:u w:val="none"/>
        </w:rPr>
        <w:t xml:space="preserve">, </w:t>
      </w:r>
      <w:hyperlink r:id="rId6" w:history="1">
        <w:r w:rsidR="00CA6CE2" w:rsidRPr="00CA6CE2">
          <w:rPr>
            <w:rStyle w:val="Hyperlink"/>
            <w:rFonts w:ascii="Times New Roman" w:eastAsia="Whitney-Book" w:hAnsi="Times New Roman" w:cs="Times New Roman"/>
            <w:sz w:val="20"/>
            <w:szCs w:val="20"/>
          </w:rPr>
          <w:t>https://abegg-stiftung.ch/en/</w:t>
        </w:r>
      </w:hyperlink>
      <w:r w:rsidR="00CA6CE2">
        <w:rPr>
          <w:rStyle w:val="Hyperlink"/>
          <w:rFonts w:ascii="Times New Roman" w:eastAsia="Whitney-Book" w:hAnsi="Times New Roman" w:cs="Times New Roman"/>
          <w:color w:val="000000" w:themeColor="text1"/>
          <w:sz w:val="20"/>
          <w:szCs w:val="20"/>
          <w:u w:val="none"/>
        </w:rPr>
        <w:t xml:space="preserve"> and </w:t>
      </w:r>
      <w:hyperlink r:id="rId7" w:history="1">
        <w:r w:rsidR="00CA6CE2" w:rsidRPr="00CA6CE2">
          <w:rPr>
            <w:rStyle w:val="Hyperlink"/>
            <w:rFonts w:ascii="Times New Roman" w:eastAsia="Whitney-Book" w:hAnsi="Times New Roman" w:cs="Times New Roman"/>
            <w:sz w:val="20"/>
            <w:szCs w:val="20"/>
          </w:rPr>
          <w:t>https://twitter.com/caitlinrgreen/status/616963854870970368?lang=el</w:t>
        </w:r>
      </w:hyperlink>
    </w:p>
    <w:p w14:paraId="60F03E88" w14:textId="7B9BC3B7" w:rsidR="004A79FA" w:rsidRPr="003069D4" w:rsidRDefault="004A79FA" w:rsidP="00CA6CE2">
      <w:pPr>
        <w:spacing w:after="0"/>
        <w:jc w:val="center"/>
        <w:rPr>
          <w:rStyle w:val="Hyperlink"/>
          <w:rFonts w:ascii="Times New Roman" w:eastAsia="Whitney-Book" w:hAnsi="Times New Roman" w:cs="Times New Roman"/>
          <w:b/>
          <w:bCs/>
          <w:color w:val="806000" w:themeColor="accent4" w:themeShade="80"/>
          <w:sz w:val="28"/>
          <w:szCs w:val="28"/>
        </w:rPr>
      </w:pPr>
    </w:p>
    <w:p w14:paraId="21B03B4B" w14:textId="608EF63E" w:rsidR="004A79FA" w:rsidRPr="003069D4" w:rsidRDefault="004A79FA" w:rsidP="00CA6CE2">
      <w:pPr>
        <w:spacing w:after="0"/>
        <w:jc w:val="center"/>
        <w:rPr>
          <w:rStyle w:val="Hyperlink"/>
          <w:rFonts w:ascii="Times New Roman" w:eastAsia="Whitney-Book" w:hAnsi="Times New Roman" w:cs="Times New Roman"/>
          <w:b/>
          <w:bCs/>
          <w:color w:val="806000" w:themeColor="accent4" w:themeShade="80"/>
          <w:sz w:val="28"/>
          <w:szCs w:val="28"/>
          <w:u w:val="none"/>
        </w:rPr>
      </w:pPr>
      <w:r w:rsidRPr="003069D4">
        <w:rPr>
          <w:rStyle w:val="Hyperlink"/>
          <w:rFonts w:ascii="Times New Roman" w:eastAsia="Whitney-Book" w:hAnsi="Times New Roman" w:cs="Times New Roman"/>
          <w:b/>
          <w:bCs/>
          <w:color w:val="806000" w:themeColor="accent4" w:themeShade="80"/>
          <w:sz w:val="28"/>
          <w:szCs w:val="28"/>
          <w:u w:val="none"/>
        </w:rPr>
        <w:t>Discuss with students the art of Tapestry making</w:t>
      </w:r>
    </w:p>
    <w:p w14:paraId="1F7295FA" w14:textId="09F0490D" w:rsidR="00CA6CE2" w:rsidRDefault="00CA6CE2" w:rsidP="00CA6CE2">
      <w:pPr>
        <w:spacing w:after="0"/>
        <w:jc w:val="center"/>
        <w:rPr>
          <w:rStyle w:val="Hyperlink"/>
          <w:rFonts w:ascii="Times New Roman" w:eastAsia="Whitney-Book" w:hAnsi="Times New Roman" w:cs="Times New Roman"/>
          <w:sz w:val="20"/>
          <w:szCs w:val="20"/>
        </w:rPr>
      </w:pPr>
    </w:p>
    <w:p w14:paraId="4AEA1705" w14:textId="1F81E8A5" w:rsidR="00CA6CE2" w:rsidRDefault="00135CE1" w:rsidP="00135CE1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  <w:r>
        <w:rPr>
          <w:rFonts w:ascii="Times New Roman" w:eastAsia="Whitney-Book" w:hAnsi="Times New Roman" w:cs="Times New Roman"/>
          <w:color w:val="231F20"/>
          <w:sz w:val="24"/>
          <w:szCs w:val="24"/>
        </w:rPr>
        <w:t xml:space="preserve">Students are asked to read… </w:t>
      </w:r>
      <w:hyperlink r:id="rId8" w:history="1">
        <w:r w:rsidRPr="005A1325">
          <w:rPr>
            <w:rStyle w:val="Hyperlink"/>
            <w:rFonts w:ascii="Times New Roman" w:eastAsia="Whitney-Book" w:hAnsi="Times New Roman" w:cs="Times New Roman"/>
            <w:sz w:val="24"/>
            <w:szCs w:val="24"/>
          </w:rPr>
          <w:t>https://www.metmuseum.org/blogs/now-at-the-met/2014/making-a-tapestry</w:t>
        </w:r>
      </w:hyperlink>
      <w:r>
        <w:rPr>
          <w:rFonts w:ascii="Times New Roman" w:eastAsia="Whitney-Book" w:hAnsi="Times New Roman" w:cs="Times New Roman"/>
          <w:color w:val="231F20"/>
          <w:sz w:val="24"/>
          <w:szCs w:val="24"/>
        </w:rPr>
        <w:t xml:space="preserve"> and answer the following Questions:</w:t>
      </w:r>
    </w:p>
    <w:p w14:paraId="55C6D5C9" w14:textId="480463AD" w:rsidR="00135CE1" w:rsidRDefault="00135CE1" w:rsidP="00135CE1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6B70ADA6" w14:textId="5693D365" w:rsidR="00135CE1" w:rsidRDefault="00135CE1" w:rsidP="00135CE1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  <w:r>
        <w:rPr>
          <w:rFonts w:ascii="Times New Roman" w:eastAsia="Whitney-Book" w:hAnsi="Times New Roman" w:cs="Times New Roman"/>
          <w:color w:val="231F20"/>
          <w:sz w:val="24"/>
          <w:szCs w:val="24"/>
        </w:rPr>
        <w:t>What is, by definition, a Tapestry</w:t>
      </w:r>
      <w:r w:rsidR="00CB3872">
        <w:rPr>
          <w:rFonts w:ascii="Times New Roman" w:eastAsia="Whitney-Book" w:hAnsi="Times New Roman" w:cs="Times New Roman"/>
          <w:color w:val="231F20"/>
          <w:sz w:val="24"/>
          <w:szCs w:val="24"/>
        </w:rPr>
        <w:t xml:space="preserve">? </w:t>
      </w:r>
      <w:r w:rsidR="004A79FA">
        <w:rPr>
          <w:rFonts w:ascii="Times New Roman" w:eastAsia="Whitney-Book" w:hAnsi="Times New Roman" w:cs="Times New Roman"/>
          <w:color w:val="231F20"/>
          <w:sz w:val="24"/>
          <w:szCs w:val="24"/>
        </w:rPr>
        <w:t>...</w:t>
      </w:r>
      <w:r>
        <w:rPr>
          <w:rFonts w:ascii="Times New Roman" w:eastAsia="Whitney-Book" w:hAnsi="Times New Roman" w:cs="Times New Roman"/>
          <w:color w:val="231F20"/>
          <w:sz w:val="24"/>
          <w:szCs w:val="24"/>
        </w:rPr>
        <w:t>………………………………………………………</w:t>
      </w:r>
    </w:p>
    <w:p w14:paraId="0021B332" w14:textId="77777777" w:rsidR="004A79FA" w:rsidRDefault="004A79FA" w:rsidP="00135CE1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542C1050" w14:textId="397AAE2C" w:rsidR="00135CE1" w:rsidRDefault="00135CE1" w:rsidP="00135CE1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3278910C" w14:textId="27E42F0D" w:rsidR="00135CE1" w:rsidRDefault="00135CE1" w:rsidP="00135CE1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  <w:r>
        <w:rPr>
          <w:rFonts w:ascii="Times New Roman" w:eastAsia="Whitney-Book" w:hAnsi="Times New Roman" w:cs="Times New Roman"/>
          <w:color w:val="231F20"/>
          <w:sz w:val="24"/>
          <w:szCs w:val="24"/>
        </w:rPr>
        <w:t>………………………………………………………………………………………………</w:t>
      </w:r>
    </w:p>
    <w:p w14:paraId="77EDCDCD" w14:textId="77777777" w:rsidR="004A79FA" w:rsidRDefault="004A79FA" w:rsidP="00135CE1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58373149" w14:textId="586AA1EC" w:rsidR="00135CE1" w:rsidRDefault="00135CE1" w:rsidP="00135CE1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0DD2C3DD" w14:textId="78FD3605" w:rsidR="00135CE1" w:rsidRDefault="00135CE1" w:rsidP="00135CE1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  <w:r>
        <w:rPr>
          <w:rFonts w:ascii="Times New Roman" w:eastAsia="Whitney-Book" w:hAnsi="Times New Roman" w:cs="Times New Roman"/>
          <w:color w:val="231F20"/>
          <w:sz w:val="24"/>
          <w:szCs w:val="24"/>
        </w:rPr>
        <w:t>………………………………………………………………………………………………</w:t>
      </w:r>
    </w:p>
    <w:p w14:paraId="250E4418" w14:textId="77777777" w:rsidR="004A79FA" w:rsidRDefault="004A79FA" w:rsidP="00135CE1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678FFC53" w14:textId="19CFE5BB" w:rsidR="00135CE1" w:rsidRDefault="00135CE1" w:rsidP="00135CE1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57ACE7C9" w14:textId="2F572450" w:rsidR="00135CE1" w:rsidRDefault="00CB3872" w:rsidP="00135CE1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  <w:r>
        <w:rPr>
          <w:rFonts w:ascii="Times New Roman" w:eastAsia="Whitney-Book" w:hAnsi="Times New Roman" w:cs="Times New Roman"/>
          <w:color w:val="231F20"/>
          <w:sz w:val="24"/>
          <w:szCs w:val="24"/>
        </w:rPr>
        <w:t xml:space="preserve">Please explain what </w:t>
      </w:r>
      <w:r w:rsidRPr="00CB3872">
        <w:rPr>
          <w:rFonts w:ascii="Times New Roman" w:eastAsia="Whitney-Book" w:hAnsi="Times New Roman" w:cs="Times New Roman"/>
          <w:color w:val="231F20"/>
          <w:sz w:val="24"/>
          <w:szCs w:val="24"/>
        </w:rPr>
        <w:t>warps, and wefts</w:t>
      </w:r>
      <w:r>
        <w:rPr>
          <w:rFonts w:ascii="Times New Roman" w:eastAsia="Whitney-Book" w:hAnsi="Times New Roman" w:cs="Times New Roman"/>
          <w:color w:val="231F20"/>
          <w:sz w:val="24"/>
          <w:szCs w:val="24"/>
        </w:rPr>
        <w:t xml:space="preserve"> are: …………………………………………………</w:t>
      </w:r>
    </w:p>
    <w:p w14:paraId="3D18D180" w14:textId="77777777" w:rsidR="004A79FA" w:rsidRDefault="004A79FA" w:rsidP="00135CE1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3586F0F2" w14:textId="14D6381A" w:rsidR="00CB3872" w:rsidRDefault="00CB3872" w:rsidP="00135CE1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7932FC28" w14:textId="7C29FD6E" w:rsidR="00CB3872" w:rsidRDefault="00CB3872" w:rsidP="00135CE1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  <w:r>
        <w:rPr>
          <w:rFonts w:ascii="Times New Roman" w:eastAsia="Whitney-Book" w:hAnsi="Times New Roman" w:cs="Times New Roman"/>
          <w:color w:val="231F20"/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71EC4E4F" w14:textId="77777777" w:rsidR="004A79FA" w:rsidRDefault="004A79FA" w:rsidP="00135CE1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4DBF1F75" w14:textId="38269CF4" w:rsidR="00CB3872" w:rsidRDefault="00CB3872" w:rsidP="00135CE1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3C600120" w14:textId="11851587" w:rsidR="00CB3872" w:rsidRDefault="00CB3872" w:rsidP="00135CE1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  <w:r>
        <w:rPr>
          <w:rFonts w:ascii="Times New Roman" w:eastAsia="Whitney-Book" w:hAnsi="Times New Roman" w:cs="Times New Roman"/>
          <w:color w:val="231F20"/>
          <w:sz w:val="24"/>
          <w:szCs w:val="24"/>
        </w:rPr>
        <w:t>………………………………………………………………………………………………</w:t>
      </w:r>
    </w:p>
    <w:p w14:paraId="39979404" w14:textId="77777777" w:rsidR="004A79FA" w:rsidRDefault="004A79FA" w:rsidP="00135CE1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3684CCBA" w14:textId="1FAEBD6F" w:rsidR="00CB3872" w:rsidRDefault="00CB3872" w:rsidP="00135CE1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0DA61834" w14:textId="07162B3C" w:rsidR="00CB3872" w:rsidRDefault="00CB3872" w:rsidP="00135CE1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  <w:r>
        <w:rPr>
          <w:rFonts w:ascii="Times New Roman" w:eastAsia="Whitney-Book" w:hAnsi="Times New Roman" w:cs="Times New Roman"/>
          <w:color w:val="231F20"/>
          <w:sz w:val="24"/>
          <w:szCs w:val="24"/>
        </w:rPr>
        <w:t xml:space="preserve">Are </w:t>
      </w:r>
      <w:proofErr w:type="spellStart"/>
      <w:r>
        <w:rPr>
          <w:rFonts w:ascii="Times New Roman" w:eastAsia="Whitney-Book" w:hAnsi="Times New Roman" w:cs="Times New Roman"/>
          <w:color w:val="231F20"/>
          <w:sz w:val="24"/>
          <w:szCs w:val="24"/>
        </w:rPr>
        <w:t>coloured</w:t>
      </w:r>
      <w:proofErr w:type="spellEnd"/>
      <w:r w:rsidRPr="00CB3872">
        <w:rPr>
          <w:rFonts w:ascii="Times New Roman" w:eastAsia="Whitney-Book" w:hAnsi="Times New Roman" w:cs="Times New Roman"/>
          <w:color w:val="231F20"/>
          <w:sz w:val="24"/>
          <w:szCs w:val="24"/>
        </w:rPr>
        <w:t xml:space="preserve"> threads</w:t>
      </w:r>
      <w:r>
        <w:rPr>
          <w:rFonts w:ascii="Times New Roman" w:eastAsia="Whitney-Book" w:hAnsi="Times New Roman" w:cs="Times New Roman"/>
          <w:color w:val="231F20"/>
          <w:sz w:val="24"/>
          <w:szCs w:val="24"/>
        </w:rPr>
        <w:t xml:space="preserve"> used for warps of wefts? </w:t>
      </w:r>
      <w:r w:rsidR="004A79FA">
        <w:rPr>
          <w:rFonts w:ascii="Times New Roman" w:eastAsia="Whitney-Book" w:hAnsi="Times New Roman" w:cs="Times New Roman"/>
          <w:color w:val="231F20"/>
          <w:sz w:val="24"/>
          <w:szCs w:val="24"/>
        </w:rPr>
        <w:t>…………………………………………….</w:t>
      </w:r>
    </w:p>
    <w:p w14:paraId="78853EBC" w14:textId="77777777" w:rsidR="004A79FA" w:rsidRDefault="004A79FA" w:rsidP="00135CE1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25A22A30" w14:textId="5939293C" w:rsidR="004A79FA" w:rsidRDefault="004A79FA" w:rsidP="00135CE1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00EFCCAD" w14:textId="2AC4BD5E" w:rsidR="004A79FA" w:rsidRDefault="004A79FA" w:rsidP="00135CE1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  <w:r>
        <w:rPr>
          <w:rFonts w:ascii="Times New Roman" w:eastAsia="Whitney-Book" w:hAnsi="Times New Roman" w:cs="Times New Roman"/>
          <w:color w:val="231F20"/>
          <w:sz w:val="24"/>
          <w:szCs w:val="24"/>
        </w:rPr>
        <w:t>What is a Tapestry “cartoon”? ……………………………………………………………..</w:t>
      </w:r>
    </w:p>
    <w:p w14:paraId="58A1776B" w14:textId="77777777" w:rsidR="004A79FA" w:rsidRDefault="004A79FA" w:rsidP="00135CE1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318A87CD" w14:textId="2A888E07" w:rsidR="004A79FA" w:rsidRDefault="004A79FA" w:rsidP="00135CE1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5AFC4DBC" w14:textId="456F2D85" w:rsidR="004A79FA" w:rsidRDefault="004A79FA" w:rsidP="004A79FA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  <w:r>
        <w:rPr>
          <w:rFonts w:ascii="Times New Roman" w:eastAsia="Whitney-Book" w:hAnsi="Times New Roman" w:cs="Times New Roman"/>
          <w:color w:val="231F20"/>
          <w:sz w:val="24"/>
          <w:szCs w:val="24"/>
        </w:rPr>
        <w:t>………………………………………………………………………………………………</w:t>
      </w:r>
    </w:p>
    <w:p w14:paraId="55322580" w14:textId="77777777" w:rsidR="004A79FA" w:rsidRDefault="004A79FA" w:rsidP="004A79FA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53BD721E" w14:textId="1C3F0728" w:rsidR="004A79FA" w:rsidRDefault="004A79FA" w:rsidP="00135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3B3C2" w14:textId="7FD585B3" w:rsidR="004A79FA" w:rsidRDefault="004A79FA" w:rsidP="004A79FA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  <w:r>
        <w:rPr>
          <w:rFonts w:ascii="Times New Roman" w:eastAsia="Whitney-Book" w:hAnsi="Times New Roman" w:cs="Times New Roman"/>
          <w:color w:val="231F20"/>
          <w:sz w:val="24"/>
          <w:szCs w:val="24"/>
        </w:rPr>
        <w:t>………………………………………………………………………………………………</w:t>
      </w:r>
    </w:p>
    <w:p w14:paraId="3D771AF0" w14:textId="1D514D38" w:rsidR="004A79FA" w:rsidRDefault="004A79FA" w:rsidP="004A79FA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530C23A0" w14:textId="13BF9981" w:rsidR="004A79FA" w:rsidRDefault="004A79FA" w:rsidP="004A79FA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38709E50" w14:textId="0DE081F0" w:rsidR="004A79FA" w:rsidRDefault="004A79FA" w:rsidP="004A79FA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  <w:r>
        <w:rPr>
          <w:rFonts w:ascii="Times New Roman" w:eastAsia="Whitney-Book" w:hAnsi="Times New Roman" w:cs="Times New Roman"/>
          <w:color w:val="231F20"/>
          <w:sz w:val="24"/>
          <w:szCs w:val="24"/>
        </w:rPr>
        <w:t xml:space="preserve">Students are asked to “study” the Late Antique </w:t>
      </w:r>
      <w:proofErr w:type="spellStart"/>
      <w:r w:rsidR="008978DB" w:rsidRPr="008978DB">
        <w:rPr>
          <w:rFonts w:ascii="Times New Roman" w:eastAsia="Whitney-Book" w:hAnsi="Times New Roman" w:cs="Times New Roman"/>
          <w:color w:val="231F20"/>
          <w:sz w:val="24"/>
          <w:szCs w:val="24"/>
        </w:rPr>
        <w:t>Abegg</w:t>
      </w:r>
      <w:proofErr w:type="spellEnd"/>
      <w:r w:rsidR="008978DB" w:rsidRPr="008978DB">
        <w:rPr>
          <w:rFonts w:ascii="Times New Roman" w:eastAsia="Whitney-Book" w:hAnsi="Times New Roman" w:cs="Times New Roman"/>
          <w:color w:val="231F20"/>
          <w:sz w:val="24"/>
          <w:szCs w:val="24"/>
        </w:rPr>
        <w:t>-Stiftung</w:t>
      </w:r>
      <w:r w:rsidR="008978DB">
        <w:rPr>
          <w:rFonts w:ascii="Times New Roman" w:eastAsia="Whitney-Book" w:hAnsi="Times New Roman" w:cs="Times New Roman"/>
          <w:color w:val="231F20"/>
          <w:sz w:val="24"/>
          <w:szCs w:val="24"/>
        </w:rPr>
        <w:t xml:space="preserve"> Tapestry of </w:t>
      </w:r>
      <w:proofErr w:type="spellStart"/>
      <w:r w:rsidR="008978DB">
        <w:rPr>
          <w:rFonts w:ascii="Times New Roman" w:eastAsia="Whitney-Book" w:hAnsi="Times New Roman" w:cs="Times New Roman"/>
          <w:color w:val="231F20"/>
          <w:sz w:val="24"/>
          <w:szCs w:val="24"/>
        </w:rPr>
        <w:t>Dionyssos</w:t>
      </w:r>
      <w:proofErr w:type="spellEnd"/>
      <w:r w:rsidR="008978DB">
        <w:rPr>
          <w:rFonts w:ascii="Times New Roman" w:eastAsia="Whitney-Book" w:hAnsi="Times New Roman" w:cs="Times New Roman"/>
          <w:color w:val="231F20"/>
          <w:sz w:val="24"/>
          <w:szCs w:val="24"/>
        </w:rPr>
        <w:t xml:space="preserve"> and identify the god of wine and theater and explain their reasons.</w:t>
      </w:r>
    </w:p>
    <w:p w14:paraId="78E5954C" w14:textId="77777777" w:rsidR="008978DB" w:rsidRDefault="008978DB" w:rsidP="004A79FA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2CFA0736" w14:textId="0EF369CD" w:rsidR="008978DB" w:rsidRDefault="008978DB" w:rsidP="004A79FA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05329043" w14:textId="77777777" w:rsidR="008978DB" w:rsidRDefault="008978DB" w:rsidP="008978DB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  <w:r>
        <w:rPr>
          <w:rFonts w:ascii="Times New Roman" w:eastAsia="Whitney-Book" w:hAnsi="Times New Roman" w:cs="Times New Roman"/>
          <w:color w:val="231F20"/>
          <w:sz w:val="24"/>
          <w:szCs w:val="24"/>
        </w:rPr>
        <w:t>………………………………………………………………………………………………</w:t>
      </w:r>
    </w:p>
    <w:p w14:paraId="7FD50B6A" w14:textId="77777777" w:rsidR="008978DB" w:rsidRDefault="008978DB" w:rsidP="008978DB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2B23E0BD" w14:textId="77777777" w:rsidR="008978DB" w:rsidRDefault="008978DB" w:rsidP="008978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71769F" w14:textId="1A9D7EE5" w:rsidR="008978DB" w:rsidRDefault="008978DB" w:rsidP="008978DB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  <w:r>
        <w:rPr>
          <w:rFonts w:ascii="Times New Roman" w:eastAsia="Whitney-Book" w:hAnsi="Times New Roman" w:cs="Times New Roman"/>
          <w:color w:val="231F20"/>
          <w:sz w:val="24"/>
          <w:szCs w:val="24"/>
        </w:rPr>
        <w:t>………………………………………………………………………………………………</w:t>
      </w:r>
    </w:p>
    <w:p w14:paraId="2719DB74" w14:textId="2604B6D3" w:rsidR="008978DB" w:rsidRDefault="008978DB" w:rsidP="008978DB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1DE693A6" w14:textId="31BAF65C" w:rsidR="008978DB" w:rsidRDefault="008978DB" w:rsidP="008978DB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05C6B45C" w14:textId="77777777" w:rsidR="008978DB" w:rsidRDefault="008978DB" w:rsidP="008978DB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  <w:r>
        <w:rPr>
          <w:rFonts w:ascii="Times New Roman" w:eastAsia="Whitney-Book" w:hAnsi="Times New Roman" w:cs="Times New Roman"/>
          <w:color w:val="231F20"/>
          <w:sz w:val="24"/>
          <w:szCs w:val="24"/>
        </w:rPr>
        <w:t>………………………………………………………………………………………………</w:t>
      </w:r>
    </w:p>
    <w:p w14:paraId="3301E5B2" w14:textId="77777777" w:rsidR="008978DB" w:rsidRDefault="008978DB" w:rsidP="008978DB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6AD5A0F3" w14:textId="77777777" w:rsidR="008978DB" w:rsidRDefault="008978DB" w:rsidP="008978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0FB0B" w14:textId="2A837177" w:rsidR="008978DB" w:rsidRDefault="008978DB" w:rsidP="008978DB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  <w:r>
        <w:rPr>
          <w:rFonts w:ascii="Times New Roman" w:eastAsia="Whitney-Book" w:hAnsi="Times New Roman" w:cs="Times New Roman"/>
          <w:color w:val="231F20"/>
          <w:sz w:val="24"/>
          <w:szCs w:val="24"/>
        </w:rPr>
        <w:t xml:space="preserve">Can students identify another ancient Greek God depicted in the </w:t>
      </w:r>
      <w:proofErr w:type="spellStart"/>
      <w:r w:rsidRPr="008978DB">
        <w:rPr>
          <w:rFonts w:ascii="Times New Roman" w:eastAsia="Whitney-Book" w:hAnsi="Times New Roman" w:cs="Times New Roman"/>
          <w:color w:val="231F20"/>
          <w:sz w:val="24"/>
          <w:szCs w:val="24"/>
        </w:rPr>
        <w:t>Abegg</w:t>
      </w:r>
      <w:proofErr w:type="spellEnd"/>
      <w:r w:rsidRPr="008978DB">
        <w:rPr>
          <w:rFonts w:ascii="Times New Roman" w:eastAsia="Whitney-Book" w:hAnsi="Times New Roman" w:cs="Times New Roman"/>
          <w:color w:val="231F20"/>
          <w:sz w:val="24"/>
          <w:szCs w:val="24"/>
        </w:rPr>
        <w:t>-Stiftung</w:t>
      </w:r>
      <w:r>
        <w:rPr>
          <w:rFonts w:ascii="Times New Roman" w:eastAsia="Whitney-Book" w:hAnsi="Times New Roman" w:cs="Times New Roman"/>
          <w:color w:val="231F20"/>
          <w:sz w:val="24"/>
          <w:szCs w:val="24"/>
        </w:rPr>
        <w:t xml:space="preserve"> Tapestry</w:t>
      </w:r>
      <w:r>
        <w:rPr>
          <w:rFonts w:ascii="Times New Roman" w:eastAsia="Whitney-Book" w:hAnsi="Times New Roman" w:cs="Times New Roman"/>
          <w:color w:val="231F20"/>
          <w:sz w:val="24"/>
          <w:szCs w:val="24"/>
        </w:rPr>
        <w:t>? Who is he? Which English word is a derivative of his name?</w:t>
      </w:r>
    </w:p>
    <w:p w14:paraId="48DAD2D7" w14:textId="77777777" w:rsidR="008978DB" w:rsidRDefault="008978DB" w:rsidP="008978DB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0DD75009" w14:textId="77777777" w:rsidR="008978DB" w:rsidRDefault="008978DB" w:rsidP="008978DB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18261927" w14:textId="77777777" w:rsidR="008978DB" w:rsidRDefault="008978DB" w:rsidP="008978DB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  <w:r>
        <w:rPr>
          <w:rFonts w:ascii="Times New Roman" w:eastAsia="Whitney-Book" w:hAnsi="Times New Roman" w:cs="Times New Roman"/>
          <w:color w:val="231F20"/>
          <w:sz w:val="24"/>
          <w:szCs w:val="24"/>
        </w:rPr>
        <w:t>………………………………………………………………………………………………</w:t>
      </w:r>
    </w:p>
    <w:p w14:paraId="089FA345" w14:textId="77777777" w:rsidR="008978DB" w:rsidRDefault="008978DB" w:rsidP="008978DB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6F474716" w14:textId="77777777" w:rsidR="008978DB" w:rsidRDefault="008978DB" w:rsidP="008978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7EF99A" w14:textId="77777777" w:rsidR="008978DB" w:rsidRDefault="008978DB" w:rsidP="008978DB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  <w:r>
        <w:rPr>
          <w:rFonts w:ascii="Times New Roman" w:eastAsia="Whitney-Book" w:hAnsi="Times New Roman" w:cs="Times New Roman"/>
          <w:color w:val="231F20"/>
          <w:sz w:val="24"/>
          <w:szCs w:val="24"/>
        </w:rPr>
        <w:t>………………………………………………………………………………………………</w:t>
      </w:r>
    </w:p>
    <w:p w14:paraId="4E3A3DEB" w14:textId="77777777" w:rsidR="008978DB" w:rsidRDefault="008978DB" w:rsidP="008978DB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2B664A52" w14:textId="77777777" w:rsidR="008978DB" w:rsidRDefault="008978DB" w:rsidP="008978DB">
      <w:pPr>
        <w:spacing w:after="0"/>
        <w:rPr>
          <w:rFonts w:ascii="Times New Roman" w:eastAsia="Whitney-Book" w:hAnsi="Times New Roman" w:cs="Times New Roman"/>
          <w:color w:val="231F20"/>
          <w:sz w:val="24"/>
          <w:szCs w:val="24"/>
        </w:rPr>
      </w:pPr>
    </w:p>
    <w:p w14:paraId="09840AD4" w14:textId="39B61BA8" w:rsidR="00CA6CE2" w:rsidRDefault="008978DB" w:rsidP="008978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hitney-Book" w:hAnsi="Times New Roman" w:cs="Times New Roman"/>
          <w:color w:val="231F20"/>
          <w:sz w:val="24"/>
          <w:szCs w:val="24"/>
        </w:rPr>
        <w:t>………………………………………………………………………………………………</w:t>
      </w:r>
    </w:p>
    <w:sectPr w:rsidR="00CA6C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hitney-Book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E2"/>
    <w:rsid w:val="00135CE1"/>
    <w:rsid w:val="003069D4"/>
    <w:rsid w:val="004A79FA"/>
    <w:rsid w:val="00560BFE"/>
    <w:rsid w:val="007305C9"/>
    <w:rsid w:val="008978DB"/>
    <w:rsid w:val="00CA6CE2"/>
    <w:rsid w:val="00CB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7e1"/>
    </o:shapedefaults>
    <o:shapelayout v:ext="edit">
      <o:idmap v:ext="edit" data="1"/>
    </o:shapelayout>
  </w:shapeDefaults>
  <w:decimalSymbol w:val=","/>
  <w:listSeparator w:val=";"/>
  <w14:docId w14:val="2D5814EF"/>
  <w15:chartTrackingRefBased/>
  <w15:docId w15:val="{58476A16-E0B5-4249-9EF4-3A20F18A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C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museum.org/blogs/now-at-the-met/2014/making-a-tapest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caitlinrgreen/status/616963854870970368?lang=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egg-stiftung.ch/en/" TargetMode="External"/><Relationship Id="rId5" Type="http://schemas.openxmlformats.org/officeDocument/2006/relationships/hyperlink" Target="https://twitter.com/Pythika/status/1141411261286146048/photo/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2</cp:revision>
  <dcterms:created xsi:type="dcterms:W3CDTF">2021-12-03T10:34:00Z</dcterms:created>
  <dcterms:modified xsi:type="dcterms:W3CDTF">2021-12-03T10:34:00Z</dcterms:modified>
</cp:coreProperties>
</file>