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1D00C5B" w14:textId="0325C149" w:rsidR="007857AD" w:rsidRPr="00046377" w:rsidRDefault="007857AD" w:rsidP="007857AD">
      <w:pPr>
        <w:jc w:val="center"/>
        <w:rPr>
          <w:rFonts w:ascii="Papyrus" w:hAnsi="Papyrus"/>
          <w:b/>
          <w:bCs/>
          <w:sz w:val="56"/>
          <w:szCs w:val="56"/>
          <w:lang w:val="en-US"/>
        </w:rPr>
      </w:pPr>
      <w:r w:rsidRPr="00046377">
        <w:rPr>
          <w:rFonts w:ascii="Papyrus" w:hAnsi="Papyrus"/>
          <w:b/>
          <w:bCs/>
          <w:sz w:val="56"/>
          <w:szCs w:val="56"/>
          <w:lang w:val="en-US"/>
        </w:rPr>
        <w:t>Marcus Aurelius</w:t>
      </w:r>
      <w:r w:rsidRPr="00046377">
        <w:rPr>
          <w:rFonts w:ascii="Papyrus" w:hAnsi="Papyrus"/>
          <w:b/>
          <w:bCs/>
          <w:sz w:val="56"/>
          <w:szCs w:val="56"/>
          <w:lang w:val="en-US"/>
        </w:rPr>
        <w:t xml:space="preserve"> vs </w:t>
      </w:r>
      <w:proofErr w:type="spellStart"/>
      <w:r w:rsidRPr="00046377">
        <w:rPr>
          <w:rFonts w:ascii="Papyrus" w:hAnsi="Papyrus"/>
          <w:b/>
          <w:bCs/>
          <w:sz w:val="56"/>
          <w:szCs w:val="56"/>
          <w:lang w:val="en-US"/>
        </w:rPr>
        <w:t>Gattamelata</w:t>
      </w:r>
      <w:proofErr w:type="spellEnd"/>
    </w:p>
    <w:p w14:paraId="2086AF67" w14:textId="7C0E79FC" w:rsidR="007857AD" w:rsidRPr="00046377" w:rsidRDefault="007857AD">
      <w:pPr>
        <w:rPr>
          <w:color w:val="1F3864" w:themeColor="accent1" w:themeShade="80"/>
          <w:lang w:val="en-US"/>
        </w:rPr>
      </w:pPr>
      <w:r w:rsidRPr="00046377">
        <w:rPr>
          <w:noProof/>
          <w:color w:val="1F3864" w:themeColor="accent1" w:themeShade="80"/>
        </w:rPr>
        <w:drawing>
          <wp:inline distT="0" distB="0" distL="0" distR="0" wp14:anchorId="2027D714" wp14:editId="28EDAE70">
            <wp:extent cx="2766060" cy="4152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88" cy="417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377">
        <w:rPr>
          <w:color w:val="1F3864" w:themeColor="accent1" w:themeShade="80"/>
          <w:lang w:val="en-US"/>
        </w:rPr>
        <w:t xml:space="preserve">  </w:t>
      </w:r>
      <w:r w:rsidRPr="00046377">
        <w:rPr>
          <w:noProof/>
          <w:color w:val="1F3864" w:themeColor="accent1" w:themeShade="80"/>
        </w:rPr>
        <w:drawing>
          <wp:inline distT="0" distB="0" distL="0" distR="0" wp14:anchorId="35A09363" wp14:editId="6469524C">
            <wp:extent cx="3025140" cy="4148246"/>
            <wp:effectExtent l="0" t="0" r="3810" b="5080"/>
            <wp:docPr id="2" name="Picture 2" descr="HISTORIA DEL ARTE: LA PARTE POR EL TODO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A DEL ARTE: LA PARTE POR EL TODO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30" cy="41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BDE2D8" w14:textId="170AC428" w:rsidR="007857AD" w:rsidRPr="00046377" w:rsidRDefault="000B089F" w:rsidP="007857AD">
      <w:pPr>
        <w:spacing w:after="0"/>
        <w:jc w:val="center"/>
        <w:rPr>
          <w:rFonts w:ascii="Papyrus" w:hAnsi="Papyrus"/>
          <w:color w:val="1F3864" w:themeColor="accent1" w:themeShade="80"/>
          <w:sz w:val="20"/>
          <w:szCs w:val="20"/>
          <w:lang w:val="it-IT"/>
        </w:rPr>
      </w:pPr>
      <w:r w:rsidRPr="00046377">
        <w:rPr>
          <w:rFonts w:ascii="Papyrus" w:hAnsi="Papyrus"/>
          <w:b/>
          <w:bCs/>
          <w:color w:val="1F3864" w:themeColor="accent1" w:themeShade="80"/>
          <w:sz w:val="20"/>
          <w:szCs w:val="20"/>
          <w:lang w:val="it-IT"/>
        </w:rPr>
        <w:t xml:space="preserve">Equestrian </w:t>
      </w:r>
      <w:r w:rsidRPr="00046377">
        <w:rPr>
          <w:rFonts w:ascii="Papyrus" w:hAnsi="Papyrus"/>
          <w:b/>
          <w:bCs/>
          <w:color w:val="1F3864" w:themeColor="accent1" w:themeShade="80"/>
          <w:sz w:val="20"/>
          <w:szCs w:val="20"/>
          <w:lang w:val="it-IT"/>
        </w:rPr>
        <w:t>Statue of Marcus Aurelius</w:t>
      </w:r>
      <w:r w:rsidRPr="00046377">
        <w:rPr>
          <w:rFonts w:ascii="Papyrus" w:hAnsi="Papyrus"/>
          <w:color w:val="1F3864" w:themeColor="accent1" w:themeShade="80"/>
          <w:sz w:val="20"/>
          <w:szCs w:val="20"/>
          <w:lang w:val="it-IT"/>
        </w:rPr>
        <w:t xml:space="preserve">, </w:t>
      </w:r>
      <w:r w:rsidRPr="00046377">
        <w:rPr>
          <w:rFonts w:ascii="Papyrus" w:hAnsi="Papyrus"/>
          <w:color w:val="1F3864" w:themeColor="accent1" w:themeShade="80"/>
          <w:sz w:val="20"/>
          <w:szCs w:val="20"/>
          <w:lang w:val="it-IT"/>
        </w:rPr>
        <w:t xml:space="preserve"> c. 173-76</w:t>
      </w:r>
      <w:r w:rsidR="00D85E90" w:rsidRPr="00046377">
        <w:rPr>
          <w:rFonts w:ascii="Papyrus" w:hAnsi="Papyrus"/>
          <w:color w:val="1F3864" w:themeColor="accent1" w:themeShade="80"/>
          <w:sz w:val="20"/>
          <w:szCs w:val="20"/>
          <w:lang w:val="it-IT"/>
        </w:rPr>
        <w:t xml:space="preserve">, Gilded Bronze, Height: 4.2 m, </w:t>
      </w:r>
      <w:r w:rsidRPr="00046377">
        <w:rPr>
          <w:rFonts w:ascii="Papyrus" w:hAnsi="Papyrus"/>
          <w:color w:val="1F3864" w:themeColor="accent1" w:themeShade="80"/>
          <w:sz w:val="20"/>
          <w:szCs w:val="20"/>
          <w:lang w:val="it-IT"/>
        </w:rPr>
        <w:t>Capitolin Museum, Rome</w:t>
      </w:r>
    </w:p>
    <w:p w14:paraId="68DD03CE" w14:textId="01E7F6B7" w:rsidR="007857AD" w:rsidRPr="00046377" w:rsidRDefault="007857AD" w:rsidP="007857AD">
      <w:pPr>
        <w:spacing w:after="0"/>
        <w:jc w:val="center"/>
        <w:rPr>
          <w:rFonts w:ascii="Papyrus" w:hAnsi="Papyrus"/>
          <w:b/>
          <w:bCs/>
          <w:color w:val="1F3864" w:themeColor="accent1" w:themeShade="80"/>
          <w:sz w:val="20"/>
          <w:szCs w:val="20"/>
          <w:lang w:val="it-IT"/>
        </w:rPr>
      </w:pPr>
      <w:r w:rsidRPr="00046377">
        <w:rPr>
          <w:rFonts w:ascii="Papyrus" w:hAnsi="Papyrus"/>
          <w:b/>
          <w:bCs/>
          <w:color w:val="1F3864" w:themeColor="accent1" w:themeShade="80"/>
          <w:sz w:val="20"/>
          <w:szCs w:val="20"/>
        </w:rPr>
        <w:t xml:space="preserve">Donatello, </w:t>
      </w:r>
      <w:r w:rsidRPr="00046377">
        <w:rPr>
          <w:rFonts w:ascii="Papyrus" w:hAnsi="Papyrus"/>
          <w:color w:val="1F3864" w:themeColor="accent1" w:themeShade="80"/>
          <w:sz w:val="20"/>
          <w:szCs w:val="20"/>
        </w:rPr>
        <w:t>1386-1466</w:t>
      </w:r>
      <w:r w:rsidRPr="00046377">
        <w:rPr>
          <w:rFonts w:ascii="Papyrus" w:hAnsi="Papyrus"/>
          <w:color w:val="1F3864" w:themeColor="accent1" w:themeShade="80"/>
          <w:sz w:val="20"/>
          <w:szCs w:val="20"/>
        </w:rPr>
        <w:t>,</w:t>
      </w:r>
    </w:p>
    <w:p w14:paraId="48B91BFF" w14:textId="2CC05080" w:rsidR="007857AD" w:rsidRPr="00046377" w:rsidRDefault="007857AD" w:rsidP="007857AD">
      <w:pPr>
        <w:spacing w:after="0"/>
        <w:jc w:val="center"/>
        <w:rPr>
          <w:rFonts w:ascii="Papyrus" w:hAnsi="Papyrus"/>
          <w:color w:val="1F3864" w:themeColor="accent1" w:themeShade="80"/>
          <w:sz w:val="20"/>
          <w:szCs w:val="20"/>
          <w:lang w:val="en-US"/>
        </w:rPr>
      </w:pPr>
      <w:r w:rsidRPr="00046377">
        <w:rPr>
          <w:rFonts w:ascii="Papyrus" w:hAnsi="Papyrus"/>
          <w:b/>
          <w:bCs/>
          <w:color w:val="1F3864" w:themeColor="accent1" w:themeShade="80"/>
          <w:sz w:val="20"/>
          <w:szCs w:val="20"/>
          <w:lang w:val="it-IT"/>
        </w:rPr>
        <w:t>Statue of Gattamelata</w:t>
      </w:r>
      <w:r w:rsidRPr="00046377">
        <w:rPr>
          <w:rFonts w:ascii="Papyrus" w:hAnsi="Papyrus"/>
          <w:b/>
          <w:bCs/>
          <w:color w:val="1F3864" w:themeColor="accent1" w:themeShade="80"/>
          <w:sz w:val="20"/>
          <w:szCs w:val="20"/>
          <w:lang w:val="it-IT"/>
        </w:rPr>
        <w:t xml:space="preserve">, </w:t>
      </w:r>
      <w:r w:rsidRPr="00046377">
        <w:rPr>
          <w:rFonts w:ascii="Papyrus" w:hAnsi="Papyrus"/>
          <w:color w:val="1F3864" w:themeColor="accent1" w:themeShade="80"/>
          <w:sz w:val="20"/>
          <w:szCs w:val="20"/>
          <w:lang w:val="it-IT"/>
        </w:rPr>
        <w:t>1447-50, Bronze, 340x390 cm, Piazza del Santo, Padua</w:t>
      </w:r>
    </w:p>
    <w:p w14:paraId="6CBC163A" w14:textId="3E4DBE7A" w:rsidR="007857AD" w:rsidRPr="00046377" w:rsidRDefault="000B089F" w:rsidP="007857AD">
      <w:pPr>
        <w:spacing w:after="0"/>
        <w:jc w:val="center"/>
        <w:rPr>
          <w:color w:val="1F3864" w:themeColor="accent1" w:themeShade="80"/>
          <w:lang w:val="en-US"/>
        </w:rPr>
      </w:pPr>
      <w:hyperlink r:id="rId7" w:history="1">
        <w:r w:rsidRPr="00046377">
          <w:rPr>
            <w:rStyle w:val="Hyperlink"/>
            <w:color w:val="1F3864" w:themeColor="accent1" w:themeShade="80"/>
            <w:lang w:val="en-US"/>
          </w:rPr>
          <w:t>https://smarthistory.org/equestrian-sculpture-of-marcus-aurelius/</w:t>
        </w:r>
      </w:hyperlink>
    </w:p>
    <w:p w14:paraId="19C31085" w14:textId="103D22A1" w:rsidR="000B089F" w:rsidRPr="00046377" w:rsidRDefault="000B089F" w:rsidP="007857AD">
      <w:pPr>
        <w:spacing w:after="0"/>
        <w:jc w:val="center"/>
        <w:rPr>
          <w:color w:val="1F3864" w:themeColor="accent1" w:themeShade="80"/>
          <w:lang w:val="en-US"/>
        </w:rPr>
      </w:pPr>
      <w:hyperlink r:id="rId8" w:history="1">
        <w:r w:rsidRPr="00046377">
          <w:rPr>
            <w:rStyle w:val="Hyperlink"/>
            <w:color w:val="1F3864" w:themeColor="accent1" w:themeShade="80"/>
            <w:lang w:val="en-US"/>
          </w:rPr>
          <w:t>http://tom-historiadelarte.blogspot.com/2011/01/la-parte-por-el-todo-18.html</w:t>
        </w:r>
      </w:hyperlink>
    </w:p>
    <w:p w14:paraId="52B3D2BF" w14:textId="1CDBEF2F" w:rsidR="000B089F" w:rsidRPr="00046377" w:rsidRDefault="000B089F" w:rsidP="007857AD">
      <w:pPr>
        <w:spacing w:after="0"/>
        <w:jc w:val="center"/>
        <w:rPr>
          <w:color w:val="1F3864" w:themeColor="accent1" w:themeShade="80"/>
          <w:lang w:val="en-US"/>
        </w:rPr>
      </w:pPr>
    </w:p>
    <w:p w14:paraId="2B0B2F26" w14:textId="08D11024" w:rsidR="009C3295" w:rsidRPr="00046377" w:rsidRDefault="00EB7F33" w:rsidP="00416ACB">
      <w:pPr>
        <w:pStyle w:val="ListParagraph"/>
        <w:numPr>
          <w:ilvl w:val="0"/>
          <w:numId w:val="1"/>
        </w:numPr>
        <w:spacing w:after="0"/>
        <w:rPr>
          <w:rFonts w:ascii="Papyrus" w:hAnsi="Papyrus"/>
          <w:b/>
          <w:bCs/>
          <w:color w:val="1F3864" w:themeColor="accent1" w:themeShade="80"/>
          <w:sz w:val="24"/>
          <w:szCs w:val="24"/>
          <w:lang w:val="en-US"/>
        </w:rPr>
      </w:pPr>
      <w:r w:rsidRPr="00046377">
        <w:rPr>
          <w:rFonts w:ascii="Papyrus" w:hAnsi="Papyrus"/>
          <w:b/>
          <w:bCs/>
          <w:color w:val="1F3864" w:themeColor="accent1" w:themeShade="80"/>
          <w:sz w:val="24"/>
          <w:szCs w:val="24"/>
          <w:lang w:val="en-US"/>
        </w:rPr>
        <w:t>Display on the screen the Equestrian Statues</w:t>
      </w:r>
      <w:r w:rsidR="009C3295" w:rsidRPr="00046377">
        <w:rPr>
          <w:rFonts w:ascii="Papyrus" w:hAnsi="Papyrus"/>
          <w:b/>
          <w:bCs/>
          <w:color w:val="1F3864" w:themeColor="accent1" w:themeShade="80"/>
          <w:sz w:val="24"/>
          <w:szCs w:val="24"/>
          <w:lang w:val="en-US"/>
        </w:rPr>
        <w:t xml:space="preserve"> under focus</w:t>
      </w:r>
      <w:r w:rsidRPr="00046377">
        <w:rPr>
          <w:rFonts w:ascii="Papyrus" w:hAnsi="Papyrus"/>
          <w:b/>
          <w:bCs/>
          <w:color w:val="1F3864" w:themeColor="accent1" w:themeShade="80"/>
          <w:sz w:val="24"/>
          <w:szCs w:val="24"/>
          <w:lang w:val="en-US"/>
        </w:rPr>
        <w:t xml:space="preserve">. Explain that one of the Equestrian statues was done during the Roman period and the other was created by Donatello. DO NOT identify the statues to the students. </w:t>
      </w:r>
    </w:p>
    <w:p w14:paraId="5764E003" w14:textId="6897C782" w:rsidR="00343AEF" w:rsidRPr="00046377" w:rsidRDefault="00343AEF" w:rsidP="00416ACB">
      <w:pPr>
        <w:pStyle w:val="ListParagraph"/>
        <w:numPr>
          <w:ilvl w:val="0"/>
          <w:numId w:val="1"/>
        </w:numPr>
        <w:spacing w:after="0"/>
        <w:rPr>
          <w:rFonts w:ascii="Papyrus" w:hAnsi="Papyrus"/>
          <w:b/>
          <w:bCs/>
          <w:color w:val="1F3864" w:themeColor="accent1" w:themeShade="80"/>
          <w:sz w:val="24"/>
          <w:szCs w:val="24"/>
          <w:lang w:val="en-US"/>
        </w:rPr>
      </w:pPr>
      <w:r w:rsidRPr="00046377">
        <w:rPr>
          <w:rFonts w:ascii="Papyrus" w:hAnsi="Papyrus"/>
          <w:b/>
          <w:bCs/>
          <w:color w:val="1F3864" w:themeColor="accent1" w:themeShade="80"/>
          <w:sz w:val="24"/>
          <w:szCs w:val="24"/>
          <w:lang w:val="en-US"/>
        </w:rPr>
        <w:t>Students are provided with the Activity Worksheet A. Ask students to do the Activity</w:t>
      </w:r>
    </w:p>
    <w:p w14:paraId="6E813484" w14:textId="77777777" w:rsidR="00D85E90" w:rsidRDefault="00D85E90" w:rsidP="00D85E90">
      <w:pPr>
        <w:pStyle w:val="ListParagraph"/>
        <w:jc w:val="center"/>
      </w:pPr>
    </w:p>
    <w:p w14:paraId="2D40C691" w14:textId="671CF606" w:rsidR="00D85E90" w:rsidRPr="00D85E90" w:rsidRDefault="00D85E90" w:rsidP="00D85E90">
      <w:pPr>
        <w:pStyle w:val="ListParagraph"/>
        <w:jc w:val="center"/>
        <w:rPr>
          <w:rFonts w:ascii="Papyrus" w:hAnsi="Papyrus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2C43AC5" wp14:editId="5D0F6A96">
            <wp:extent cx="510174" cy="535940"/>
            <wp:effectExtent l="0" t="0" r="4445" b="0"/>
            <wp:docPr id="5" name="Picture 5" descr="Italian Embellishment Vector Images (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alian Embellishment Vector Images (8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2" cy="5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8E039" wp14:editId="3F3EBB7B">
            <wp:extent cx="510174" cy="535940"/>
            <wp:effectExtent l="0" t="0" r="4445" b="0"/>
            <wp:docPr id="6" name="Picture 6" descr="Italian Embellishment Vector Images (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alian Embellishment Vector Images (8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2" cy="5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B302D" wp14:editId="16642E07">
            <wp:extent cx="510174" cy="535940"/>
            <wp:effectExtent l="0" t="0" r="4445" b="0"/>
            <wp:docPr id="7" name="Picture 7" descr="Italian Embellishment Vector Images (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alian Embellishment Vector Images (8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2" cy="5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4689CD" wp14:editId="59214D58">
            <wp:extent cx="510174" cy="535940"/>
            <wp:effectExtent l="0" t="0" r="4445" b="0"/>
            <wp:docPr id="8" name="Picture 8" descr="Italian Embellishment Vector Images (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alian Embellishment Vector Images (8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2" cy="5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11AEF" wp14:editId="5893273A">
            <wp:extent cx="510174" cy="535940"/>
            <wp:effectExtent l="0" t="0" r="4445" b="0"/>
            <wp:docPr id="9" name="Picture 9" descr="Italian Embellishment Vector Images (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alian Embellishment Vector Images (8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2" cy="5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E90" w:rsidRPr="00D8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E070A"/>
    <w:multiLevelType w:val="hybridMultilevel"/>
    <w:tmpl w:val="BBFC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AD"/>
    <w:rsid w:val="00046377"/>
    <w:rsid w:val="000B089F"/>
    <w:rsid w:val="002F57EA"/>
    <w:rsid w:val="00343AEF"/>
    <w:rsid w:val="004651FB"/>
    <w:rsid w:val="007857AD"/>
    <w:rsid w:val="009C3295"/>
    <w:rsid w:val="00D85E90"/>
    <w:rsid w:val="00E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2B5E0EC"/>
  <w15:chartTrackingRefBased/>
  <w15:docId w15:val="{5DE5B88B-D372-40B7-9D07-CB56D10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AD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7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-historiadelarte.blogspot.com/2011/01/la-parte-por-el-todo-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history.org/equestrian-sculpture-of-marcus-aureli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2020-11-07T08:03:00Z</dcterms:created>
  <dcterms:modified xsi:type="dcterms:W3CDTF">2020-11-07T10:26:00Z</dcterms:modified>
</cp:coreProperties>
</file>