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BFBA" w14:textId="103F433D" w:rsidR="00A15E4D" w:rsidRPr="00A15E4D" w:rsidRDefault="00A15E4D" w:rsidP="00A15E4D">
      <w:pPr>
        <w:jc w:val="center"/>
        <w:rPr>
          <w:b/>
          <w:sz w:val="32"/>
          <w:szCs w:val="32"/>
          <w:lang w:val="en-US"/>
        </w:rPr>
      </w:pPr>
      <w:r w:rsidRPr="00A15E4D">
        <w:rPr>
          <w:b/>
          <w:sz w:val="32"/>
          <w:szCs w:val="32"/>
          <w:lang w:val="en-US"/>
        </w:rPr>
        <w:t xml:space="preserve">Grade 6, Social Studies – </w:t>
      </w:r>
      <w:r w:rsidRPr="00A15E4D">
        <w:rPr>
          <w:b/>
          <w:sz w:val="32"/>
          <w:szCs w:val="32"/>
          <w:lang w:val="en-US"/>
        </w:rPr>
        <w:t xml:space="preserve">Roman Unit RAP </w:t>
      </w:r>
    </w:p>
    <w:p w14:paraId="55EA0134" w14:textId="08472DCD" w:rsidR="00A15E4D" w:rsidRDefault="00A15E4D" w:rsidP="00A15E4D">
      <w:pPr>
        <w:jc w:val="center"/>
        <w:rPr>
          <w:b/>
          <w:bCs/>
          <w:i/>
          <w:sz w:val="32"/>
          <w:szCs w:val="32"/>
          <w:lang w:val="en-US"/>
        </w:rPr>
      </w:pPr>
      <w:r w:rsidRPr="00A15E4D">
        <w:rPr>
          <w:b/>
          <w:bCs/>
          <w:i/>
          <w:sz w:val="32"/>
          <w:szCs w:val="32"/>
          <w:lang w:val="en-US"/>
        </w:rPr>
        <w:t>Augustus of Primaporta vs Aulus Matellus</w:t>
      </w:r>
    </w:p>
    <w:p w14:paraId="2DB4D848" w14:textId="0DDA0E96" w:rsidR="00FE659C" w:rsidRDefault="00FE659C" w:rsidP="00A15E4D">
      <w:pPr>
        <w:jc w:val="center"/>
        <w:rPr>
          <w:b/>
          <w:bCs/>
          <w:i/>
          <w:sz w:val="32"/>
          <w:szCs w:val="32"/>
          <w:lang w:val="en-US"/>
        </w:rPr>
      </w:pPr>
    </w:p>
    <w:p w14:paraId="7A1BE1B8" w14:textId="77777777" w:rsidR="00A15E4D" w:rsidRPr="00A15E4D" w:rsidRDefault="00A15E4D" w:rsidP="00A15E4D">
      <w:pPr>
        <w:rPr>
          <w:b/>
          <w:lang w:val="en-US"/>
        </w:rPr>
      </w:pPr>
      <w:r w:rsidRPr="00A15E4D">
        <w:rPr>
          <w:b/>
          <w:u w:val="single"/>
          <w:lang w:val="en-US"/>
        </w:rPr>
        <w:t>Project due</w:t>
      </w:r>
      <w:r w:rsidRPr="00A15E4D">
        <w:rPr>
          <w:b/>
          <w:lang w:val="en-US"/>
        </w:rPr>
        <w:t xml:space="preserve">: </w:t>
      </w:r>
    </w:p>
    <w:p w14:paraId="6D3B6DAE" w14:textId="77777777" w:rsidR="00A15E4D" w:rsidRPr="00A15E4D" w:rsidRDefault="00A15E4D" w:rsidP="00A15E4D">
      <w:pPr>
        <w:rPr>
          <w:lang w:val="en-US"/>
        </w:rPr>
      </w:pPr>
    </w:p>
    <w:p w14:paraId="1AAF5BBD" w14:textId="391ECA16" w:rsidR="00A15E4D" w:rsidRPr="00A15E4D" w:rsidRDefault="00A15E4D" w:rsidP="00A15E4D">
      <w:pPr>
        <w:rPr>
          <w:lang w:val="en-US"/>
        </w:rPr>
      </w:pPr>
      <w:r w:rsidRPr="00A15E4D">
        <w:rPr>
          <w:lang w:val="en-US"/>
        </w:rPr>
        <w:t>The Project should cover at least 2 pages</w:t>
      </w:r>
      <w:r w:rsidRPr="00A15E4D">
        <w:rPr>
          <w:lang w:val="en-US"/>
        </w:rPr>
        <w:t xml:space="preserve"> (centerfold)</w:t>
      </w:r>
      <w:r w:rsidRPr="00A15E4D">
        <w:rPr>
          <w:lang w:val="en-US"/>
        </w:rPr>
        <w:t xml:space="preserve"> of your </w:t>
      </w:r>
      <w:r w:rsidRPr="00A15E4D">
        <w:rPr>
          <w:lang w:val="en-US"/>
        </w:rPr>
        <w:t>RAP Sketchbook or be an A3 size Poster</w:t>
      </w:r>
    </w:p>
    <w:p w14:paraId="545F19EE" w14:textId="77777777" w:rsidR="00A15E4D" w:rsidRPr="00A15E4D" w:rsidRDefault="00A15E4D" w:rsidP="00A15E4D">
      <w:pPr>
        <w:rPr>
          <w:b/>
          <w:lang w:val="en-US"/>
        </w:rPr>
      </w:pPr>
    </w:p>
    <w:p w14:paraId="5F72A91C" w14:textId="77777777" w:rsidR="00A15E4D" w:rsidRPr="00A15E4D" w:rsidRDefault="00A15E4D" w:rsidP="00A15E4D">
      <w:pPr>
        <w:rPr>
          <w:b/>
          <w:lang w:val="en-US"/>
        </w:rPr>
      </w:pPr>
      <w:r w:rsidRPr="00A15E4D">
        <w:rPr>
          <w:b/>
          <w:lang w:val="en-US"/>
        </w:rPr>
        <w:t>Instructions on what to do:</w:t>
      </w:r>
    </w:p>
    <w:p w14:paraId="4CCE755B" w14:textId="75D571B8" w:rsidR="00A15E4D" w:rsidRPr="00A15E4D" w:rsidRDefault="00A15E4D" w:rsidP="00A15E4D">
      <w:pPr>
        <w:rPr>
          <w:lang w:val="en-US"/>
        </w:rPr>
      </w:pPr>
      <w:r w:rsidRPr="00A15E4D">
        <w:rPr>
          <w:lang w:val="en-US"/>
        </w:rPr>
        <w:t xml:space="preserve">Your Project should include </w:t>
      </w:r>
      <w:r w:rsidRPr="00A15E4D">
        <w:rPr>
          <w:lang w:val="en-US"/>
        </w:rPr>
        <w:t>4</w:t>
      </w:r>
      <w:r w:rsidRPr="00A15E4D">
        <w:rPr>
          <w:lang w:val="en-US"/>
        </w:rPr>
        <w:t xml:space="preserve"> parts:</w:t>
      </w:r>
    </w:p>
    <w:p w14:paraId="65D1C76A" w14:textId="6FCF9544" w:rsidR="00A15E4D" w:rsidRPr="00A15E4D" w:rsidRDefault="00A15E4D" w:rsidP="00A15E4D">
      <w:pPr>
        <w:pStyle w:val="Heading2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 w:rsidRPr="00A15E4D">
        <w:rPr>
          <w:b w:val="0"/>
          <w:sz w:val="24"/>
          <w:szCs w:val="24"/>
        </w:rPr>
        <w:t>Title</w:t>
      </w:r>
    </w:p>
    <w:p w14:paraId="27790A43" w14:textId="36925736" w:rsidR="00A15E4D" w:rsidRPr="00FE659C" w:rsidRDefault="00A15E4D" w:rsidP="00A15E4D">
      <w:pPr>
        <w:pStyle w:val="Heading2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 w:rsidRPr="00FE659C">
        <w:rPr>
          <w:b w:val="0"/>
          <w:sz w:val="24"/>
          <w:szCs w:val="24"/>
        </w:rPr>
        <w:t>Colored copies of artworks related to your Project correctly identified</w:t>
      </w:r>
      <w:r w:rsidR="00FE659C" w:rsidRPr="00FE659C">
        <w:rPr>
          <w:b w:val="0"/>
          <w:sz w:val="24"/>
          <w:szCs w:val="24"/>
        </w:rPr>
        <w:t xml:space="preserve">. </w:t>
      </w:r>
      <w:r w:rsidR="00FE659C" w:rsidRPr="00FE659C">
        <w:rPr>
          <w:b w:val="0"/>
          <w:sz w:val="24"/>
          <w:szCs w:val="24"/>
        </w:rPr>
        <w:t xml:space="preserve">By correct identification, </w:t>
      </w:r>
      <w:r w:rsidR="00FE659C" w:rsidRPr="00FE659C">
        <w:rPr>
          <w:b w:val="0"/>
          <w:sz w:val="24"/>
          <w:szCs w:val="24"/>
        </w:rPr>
        <w:t xml:space="preserve">students are expected </w:t>
      </w:r>
      <w:r w:rsidR="00FE659C" w:rsidRPr="00FE659C">
        <w:rPr>
          <w:b w:val="0"/>
          <w:sz w:val="24"/>
          <w:szCs w:val="24"/>
        </w:rPr>
        <w:t>to write the name of the artist (if known), title of the work, date, medium, and current location.</w:t>
      </w:r>
    </w:p>
    <w:p w14:paraId="698B7CE3" w14:textId="545407E0" w:rsidR="00A15E4D" w:rsidRPr="00A15E4D" w:rsidRDefault="00A15E4D" w:rsidP="00A15E4D">
      <w:pPr>
        <w:pStyle w:val="Heading2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 w:rsidRPr="00A15E4D">
        <w:rPr>
          <w:b w:val="0"/>
          <w:sz w:val="24"/>
          <w:szCs w:val="24"/>
        </w:rPr>
        <w:t>Writing</w:t>
      </w:r>
      <w:r w:rsidRPr="00A15E4D">
        <w:rPr>
          <w:b w:val="0"/>
          <w:sz w:val="24"/>
          <w:szCs w:val="24"/>
        </w:rPr>
        <w:t xml:space="preserve"> Assign</w:t>
      </w:r>
      <w:r w:rsidRPr="00A15E4D">
        <w:rPr>
          <w:b w:val="0"/>
          <w:sz w:val="24"/>
          <w:szCs w:val="24"/>
        </w:rPr>
        <w:t>ment</w:t>
      </w:r>
    </w:p>
    <w:p w14:paraId="2742F46C" w14:textId="05C24113" w:rsidR="00A15E4D" w:rsidRPr="00A15E4D" w:rsidRDefault="00A15E4D" w:rsidP="00A15E4D">
      <w:pPr>
        <w:pStyle w:val="ListParagraph"/>
        <w:numPr>
          <w:ilvl w:val="0"/>
          <w:numId w:val="1"/>
        </w:numPr>
        <w:rPr>
          <w:lang w:val="en-US"/>
        </w:rPr>
      </w:pPr>
      <w:r w:rsidRPr="00A15E4D">
        <w:rPr>
          <w:lang w:val="en-US"/>
        </w:rPr>
        <w:t xml:space="preserve">Art </w:t>
      </w:r>
      <w:r w:rsidRPr="00A15E4D">
        <w:rPr>
          <w:lang w:val="en-US"/>
        </w:rPr>
        <w:t>Assignment</w:t>
      </w:r>
    </w:p>
    <w:p w14:paraId="4EA7928C" w14:textId="77777777" w:rsidR="00A15E4D" w:rsidRPr="00A15E4D" w:rsidRDefault="00A15E4D" w:rsidP="00A15E4D">
      <w:pPr>
        <w:rPr>
          <w:b/>
          <w:lang w:val="en-US"/>
        </w:rPr>
      </w:pPr>
    </w:p>
    <w:p w14:paraId="0DADF15C" w14:textId="77777777" w:rsidR="00A15E4D" w:rsidRPr="00A15E4D" w:rsidRDefault="00A15E4D" w:rsidP="00A15E4D">
      <w:pPr>
        <w:rPr>
          <w:b/>
          <w:lang w:val="en-US"/>
        </w:rPr>
      </w:pPr>
      <w:r w:rsidRPr="00A15E4D">
        <w:rPr>
          <w:b/>
          <w:lang w:val="en-US"/>
        </w:rPr>
        <w:t>Instructions on what to do:</w:t>
      </w:r>
    </w:p>
    <w:p w14:paraId="65110A7F" w14:textId="77777777" w:rsidR="00A15E4D" w:rsidRPr="00A15E4D" w:rsidRDefault="00A15E4D" w:rsidP="00A15E4D">
      <w:pPr>
        <w:rPr>
          <w:b/>
          <w:bCs/>
          <w:lang w:val="en-US"/>
        </w:rPr>
      </w:pPr>
      <w:r w:rsidRPr="00A15E4D">
        <w:rPr>
          <w:b/>
          <w:bCs/>
          <w:kern w:val="36"/>
          <w:lang w:val="en-US" w:eastAsia="en-US"/>
        </w:rPr>
        <w:t xml:space="preserve">Look/Read/Study the </w:t>
      </w:r>
      <w:r w:rsidRPr="00A15E4D">
        <w:rPr>
          <w:b/>
          <w:bCs/>
          <w:lang w:val="en-US"/>
        </w:rPr>
        <w:t>provided sites below and the pictures:</w:t>
      </w:r>
    </w:p>
    <w:p w14:paraId="59CC8D31" w14:textId="77777777" w:rsidR="00A15E4D" w:rsidRPr="00A15E4D" w:rsidRDefault="00A15E4D" w:rsidP="00A15E4D">
      <w:pPr>
        <w:rPr>
          <w:bCs/>
          <w:lang w:val="en-US"/>
        </w:rPr>
      </w:pPr>
      <w:hyperlink r:id="rId5" w:history="1">
        <w:r w:rsidRPr="00A15E4D">
          <w:rPr>
            <w:rStyle w:val="Hyperlink"/>
            <w:bCs/>
            <w:lang w:val="en-US"/>
          </w:rPr>
          <w:t>https://www.khanacademy.org/humanities/ancient-art-civilizations/etruscan/a/larringatore</w:t>
        </w:r>
      </w:hyperlink>
    </w:p>
    <w:p w14:paraId="17516F96" w14:textId="77777777" w:rsidR="00A15E4D" w:rsidRPr="00A15E4D" w:rsidRDefault="00A15E4D" w:rsidP="00A15E4D">
      <w:pPr>
        <w:rPr>
          <w:bCs/>
          <w:lang w:val="en-US"/>
        </w:rPr>
      </w:pPr>
      <w:hyperlink r:id="rId6" w:history="1">
        <w:r w:rsidRPr="00A15E4D">
          <w:rPr>
            <w:rStyle w:val="Hyperlink"/>
            <w:bCs/>
            <w:lang w:val="en-US"/>
          </w:rPr>
          <w:t>https://www.khanacademy.org/humanities/ancient-art-civilizations/roman/early-empire/a/augustus-of-primaporta</w:t>
        </w:r>
      </w:hyperlink>
    </w:p>
    <w:p w14:paraId="2A329EB7" w14:textId="77777777" w:rsidR="00A15E4D" w:rsidRPr="00A15E4D" w:rsidRDefault="00A15E4D" w:rsidP="00A15E4D">
      <w:pPr>
        <w:rPr>
          <w:bCs/>
          <w:lang w:val="en-US"/>
        </w:rPr>
      </w:pPr>
    </w:p>
    <w:p w14:paraId="72FFA86C" w14:textId="77777777" w:rsidR="00A15E4D" w:rsidRPr="00A15E4D" w:rsidRDefault="00A15E4D" w:rsidP="00A15E4D">
      <w:pPr>
        <w:jc w:val="center"/>
        <w:rPr>
          <w:b/>
          <w:lang w:val="en-US"/>
        </w:rPr>
      </w:pPr>
      <w:r w:rsidRPr="00A15E4D">
        <w:rPr>
          <w:b/>
          <w:noProof/>
        </w:rPr>
        <w:drawing>
          <wp:inline distT="0" distB="0" distL="0" distR="0" wp14:anchorId="1AD073FE" wp14:editId="49FEAA38">
            <wp:extent cx="2314870" cy="3829050"/>
            <wp:effectExtent l="0" t="0" r="9525" b="0"/>
            <wp:docPr id="90114" name="Picture 2" descr="L'Arringa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2" descr="L'Arringato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7" cy="3837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15E4D">
        <w:rPr>
          <w:b/>
          <w:lang w:val="en-US"/>
        </w:rPr>
        <w:t xml:space="preserve">  </w:t>
      </w:r>
      <w:r w:rsidRPr="00A15E4D">
        <w:rPr>
          <w:noProof/>
        </w:rPr>
        <w:drawing>
          <wp:inline distT="0" distB="0" distL="0" distR="0" wp14:anchorId="49D5031B" wp14:editId="0BE4F7B5">
            <wp:extent cx="2542694" cy="3819498"/>
            <wp:effectExtent l="0" t="0" r="0" b="0"/>
            <wp:docPr id="45" name="Picture 45" descr="http://arthistoryteachingresources.org/wp-content/uploads/2014/08/Augustus-of-Primaporta-466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thistoryteachingresources.org/wp-content/uploads/2014/08/Augustus-of-Primaporta-466x7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72" cy="38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D1E2F" w14:textId="77777777" w:rsidR="00A15E4D" w:rsidRPr="00A15E4D" w:rsidRDefault="00A15E4D" w:rsidP="00A15E4D">
      <w:pPr>
        <w:jc w:val="center"/>
        <w:rPr>
          <w:b/>
          <w:i/>
          <w:lang w:val="en-US"/>
        </w:rPr>
      </w:pPr>
    </w:p>
    <w:p w14:paraId="27ABE118" w14:textId="77777777" w:rsidR="00A15E4D" w:rsidRPr="00A15E4D" w:rsidRDefault="00A15E4D" w:rsidP="00A15E4D">
      <w:pPr>
        <w:jc w:val="center"/>
        <w:rPr>
          <w:b/>
          <w:bCs/>
          <w:i/>
          <w:lang w:val="en-GB"/>
        </w:rPr>
      </w:pPr>
      <w:proofErr w:type="spellStart"/>
      <w:r w:rsidRPr="00A15E4D">
        <w:rPr>
          <w:b/>
          <w:bCs/>
          <w:i/>
          <w:iCs/>
          <w:lang w:val="en-GB"/>
        </w:rPr>
        <w:lastRenderedPageBreak/>
        <w:t>Aulus</w:t>
      </w:r>
      <w:proofErr w:type="spellEnd"/>
      <w:r w:rsidRPr="00A15E4D">
        <w:rPr>
          <w:b/>
          <w:bCs/>
          <w:i/>
          <w:iCs/>
          <w:lang w:val="en-GB"/>
        </w:rPr>
        <w:t xml:space="preserve"> </w:t>
      </w:r>
      <w:proofErr w:type="spellStart"/>
      <w:r w:rsidRPr="00A15E4D">
        <w:rPr>
          <w:b/>
          <w:bCs/>
          <w:i/>
          <w:iCs/>
          <w:lang w:val="en-GB"/>
        </w:rPr>
        <w:t>Metellus</w:t>
      </w:r>
      <w:proofErr w:type="spellEnd"/>
      <w:r w:rsidRPr="00A15E4D">
        <w:rPr>
          <w:b/>
          <w:bCs/>
          <w:i/>
          <w:lang w:val="en-GB"/>
        </w:rPr>
        <w:t>; also known as </w:t>
      </w:r>
      <w:r w:rsidRPr="00A15E4D">
        <w:rPr>
          <w:b/>
          <w:bCs/>
          <w:i/>
          <w:iCs/>
          <w:lang w:val="en-GB"/>
        </w:rPr>
        <w:t>The Orator</w:t>
      </w:r>
      <w:r w:rsidRPr="00A15E4D">
        <w:rPr>
          <w:b/>
          <w:bCs/>
          <w:i/>
          <w:lang w:val="en-GB"/>
        </w:rPr>
        <w:t xml:space="preserve">, in Italian, </w:t>
      </w:r>
      <w:proofErr w:type="spellStart"/>
      <w:r w:rsidRPr="00A15E4D">
        <w:rPr>
          <w:b/>
          <w:bCs/>
          <w:i/>
          <w:iCs/>
          <w:lang w:val="en-GB"/>
        </w:rPr>
        <w:t>L'Arringatore</w:t>
      </w:r>
      <w:proofErr w:type="spellEnd"/>
      <w:r w:rsidRPr="00A15E4D">
        <w:rPr>
          <w:b/>
          <w:bCs/>
          <w:i/>
          <w:lang w:val="en-GB"/>
        </w:rPr>
        <w:t>, is a bronze sculpture 179 cm high.</w:t>
      </w:r>
      <w:r w:rsidRPr="00A15E4D">
        <w:rPr>
          <w:b/>
          <w:bCs/>
          <w:i/>
          <w:vertAlign w:val="superscript"/>
          <w:lang w:val="en-GB"/>
        </w:rPr>
        <w:t xml:space="preserve"> </w:t>
      </w:r>
      <w:r w:rsidRPr="00A15E4D">
        <w:rPr>
          <w:b/>
          <w:bCs/>
          <w:i/>
          <w:lang w:val="en-GB"/>
        </w:rPr>
        <w:t>It is a Romano-Etruscan work from the late second century or early first century BC,</w:t>
      </w:r>
    </w:p>
    <w:p w14:paraId="07E71E67" w14:textId="77777777" w:rsidR="00A15E4D" w:rsidRPr="00A15E4D" w:rsidRDefault="00A15E4D" w:rsidP="00A15E4D">
      <w:pPr>
        <w:jc w:val="center"/>
        <w:rPr>
          <w:b/>
          <w:bCs/>
          <w:i/>
          <w:lang w:val="en-GB"/>
        </w:rPr>
      </w:pPr>
      <w:r w:rsidRPr="00A15E4D">
        <w:rPr>
          <w:b/>
          <w:bCs/>
          <w:i/>
          <w:lang w:val="en-GB"/>
        </w:rPr>
        <w:t>National Archaeological Museum, Florence</w:t>
      </w:r>
    </w:p>
    <w:p w14:paraId="4886103D" w14:textId="77777777" w:rsidR="00A15E4D" w:rsidRPr="00A15E4D" w:rsidRDefault="00A15E4D" w:rsidP="00A15E4D">
      <w:pPr>
        <w:jc w:val="center"/>
        <w:rPr>
          <w:b/>
          <w:i/>
          <w:lang w:val="en-US"/>
        </w:rPr>
      </w:pPr>
      <w:r w:rsidRPr="00A15E4D">
        <w:rPr>
          <w:b/>
          <w:bCs/>
          <w:i/>
          <w:lang w:val="en-US"/>
        </w:rPr>
        <w:t>Augustus of Prima Porta</w:t>
      </w:r>
      <w:r w:rsidRPr="00A15E4D">
        <w:rPr>
          <w:b/>
          <w:i/>
          <w:lang w:val="en-US"/>
        </w:rPr>
        <w:t xml:space="preserve"> is a 2.03m high marble statue of Augustus Caesar which was discovered on April 20, 1863, in the Villa of Livia at Prima Porta, near Rome, 1</w:t>
      </w:r>
      <w:r w:rsidRPr="00A15E4D">
        <w:rPr>
          <w:b/>
          <w:i/>
          <w:vertAlign w:val="superscript"/>
          <w:lang w:val="en-US"/>
        </w:rPr>
        <w:t>st</w:t>
      </w:r>
      <w:r w:rsidRPr="00A15E4D">
        <w:rPr>
          <w:b/>
          <w:i/>
          <w:lang w:val="en-US"/>
        </w:rPr>
        <w:t xml:space="preserve"> cent. AD, white marble, Vatican Museums</w:t>
      </w:r>
    </w:p>
    <w:p w14:paraId="5A29BE30" w14:textId="59C4C520" w:rsidR="00A15E4D" w:rsidRPr="00A15E4D" w:rsidRDefault="00A15E4D" w:rsidP="00A15E4D">
      <w:pPr>
        <w:rPr>
          <w:b/>
          <w:lang w:val="en-US"/>
        </w:rPr>
      </w:pPr>
      <w:r w:rsidRPr="00A15E4D">
        <w:rPr>
          <w:b/>
          <w:lang w:val="en-US"/>
        </w:rPr>
        <w:t xml:space="preserve">Writing </w:t>
      </w:r>
      <w:r w:rsidRPr="00A15E4D">
        <w:rPr>
          <w:b/>
          <w:lang w:val="en-US"/>
        </w:rPr>
        <w:t>Assignment:</w:t>
      </w:r>
    </w:p>
    <w:p w14:paraId="6CCB4718" w14:textId="77777777" w:rsidR="00A15E4D" w:rsidRPr="00A15E4D" w:rsidRDefault="00A15E4D" w:rsidP="00A15E4D">
      <w:pPr>
        <w:rPr>
          <w:b/>
          <w:lang w:val="en-US"/>
        </w:rPr>
      </w:pPr>
    </w:p>
    <w:p w14:paraId="4BB403F2" w14:textId="62F3B79A" w:rsidR="00A15E4D" w:rsidRPr="00A15E4D" w:rsidRDefault="00A15E4D" w:rsidP="00A15E4D">
      <w:pPr>
        <w:pStyle w:val="ListParagraph"/>
        <w:numPr>
          <w:ilvl w:val="0"/>
          <w:numId w:val="2"/>
        </w:numPr>
        <w:rPr>
          <w:lang w:val="en-US"/>
        </w:rPr>
      </w:pPr>
      <w:r w:rsidRPr="00A15E4D">
        <w:rPr>
          <w:lang w:val="en-US"/>
        </w:rPr>
        <w:t xml:space="preserve">Create a Ven Diagram comparing </w:t>
      </w:r>
      <w:r w:rsidRPr="00A15E4D">
        <w:rPr>
          <w:b/>
          <w:i/>
          <w:lang w:val="en-US"/>
        </w:rPr>
        <w:t>Matel</w:t>
      </w:r>
      <w:r w:rsidR="00815C26">
        <w:rPr>
          <w:b/>
          <w:i/>
          <w:lang w:val="en-US"/>
        </w:rPr>
        <w:t>l</w:t>
      </w:r>
      <w:bookmarkStart w:id="0" w:name="_GoBack"/>
      <w:bookmarkEnd w:id="0"/>
      <w:r w:rsidRPr="00A15E4D">
        <w:rPr>
          <w:b/>
          <w:i/>
          <w:lang w:val="en-US"/>
        </w:rPr>
        <w:t>us to Augustus.</w:t>
      </w:r>
      <w:r w:rsidRPr="00A15E4D">
        <w:rPr>
          <w:b/>
          <w:i/>
          <w:lang w:val="en-US"/>
        </w:rPr>
        <w:t xml:space="preserve"> </w:t>
      </w:r>
      <w:r w:rsidRPr="00A15E4D">
        <w:rPr>
          <w:lang w:val="en-US"/>
        </w:rPr>
        <w:t>Use</w:t>
      </w:r>
      <w:r w:rsidRPr="00A15E4D">
        <w:rPr>
          <w:lang w:val="en-US"/>
        </w:rPr>
        <w:t xml:space="preserve"> the </w:t>
      </w:r>
      <w:r w:rsidRPr="00A15E4D">
        <w:rPr>
          <w:lang w:val="en-US"/>
        </w:rPr>
        <w:t xml:space="preserve">RAP Book and write in Bullet Points </w:t>
      </w:r>
      <w:r w:rsidRPr="00A15E4D">
        <w:rPr>
          <w:lang w:val="en-US"/>
        </w:rPr>
        <w:t>your</w:t>
      </w:r>
      <w:r w:rsidRPr="00A15E4D">
        <w:rPr>
          <w:lang w:val="en-US"/>
        </w:rPr>
        <w:t xml:space="preserve"> Comments.</w:t>
      </w:r>
    </w:p>
    <w:p w14:paraId="540826D1" w14:textId="6FEA03D1" w:rsidR="00A15E4D" w:rsidRPr="00A15E4D" w:rsidRDefault="00A15E4D" w:rsidP="00A15E4D">
      <w:pPr>
        <w:pStyle w:val="ListParagraph"/>
        <w:numPr>
          <w:ilvl w:val="0"/>
          <w:numId w:val="2"/>
        </w:numPr>
        <w:rPr>
          <w:lang w:val="en-US"/>
        </w:rPr>
      </w:pPr>
      <w:r w:rsidRPr="00A15E4D">
        <w:rPr>
          <w:lang w:val="en-US"/>
        </w:rPr>
        <w:t>Write a paragraph presenting which of the two statues you prefer, explaining why</w:t>
      </w:r>
      <w:r w:rsidRPr="00A15E4D">
        <w:rPr>
          <w:lang w:val="en-US"/>
        </w:rPr>
        <w:t xml:space="preserve">  by g</w:t>
      </w:r>
      <w:r w:rsidRPr="00A15E4D">
        <w:rPr>
          <w:lang w:val="en-US"/>
        </w:rPr>
        <w:t>iv</w:t>
      </w:r>
      <w:r w:rsidRPr="00A15E4D">
        <w:rPr>
          <w:lang w:val="en-US"/>
        </w:rPr>
        <w:t>ing at least</w:t>
      </w:r>
      <w:r w:rsidRPr="00A15E4D">
        <w:rPr>
          <w:lang w:val="en-US"/>
        </w:rPr>
        <w:t xml:space="preserve"> 3 reasons.</w:t>
      </w:r>
    </w:p>
    <w:p w14:paraId="57C5F9D7" w14:textId="77777777" w:rsidR="00A15E4D" w:rsidRPr="00A15E4D" w:rsidRDefault="00A15E4D" w:rsidP="00A15E4D">
      <w:pPr>
        <w:rPr>
          <w:lang w:val="en-US"/>
        </w:rPr>
      </w:pPr>
    </w:p>
    <w:p w14:paraId="610E85BE" w14:textId="77777777" w:rsidR="00A15E4D" w:rsidRPr="00A15E4D" w:rsidRDefault="00A15E4D" w:rsidP="00A15E4D">
      <w:pPr>
        <w:rPr>
          <w:lang w:val="en-US"/>
        </w:rPr>
      </w:pPr>
    </w:p>
    <w:p w14:paraId="052DC5A9" w14:textId="77777777" w:rsidR="00A15E4D" w:rsidRPr="00A15E4D" w:rsidRDefault="00A15E4D" w:rsidP="00A15E4D">
      <w:pPr>
        <w:jc w:val="center"/>
        <w:rPr>
          <w:lang w:val="en-US"/>
        </w:rPr>
      </w:pPr>
      <w:r w:rsidRPr="00A15E4D">
        <w:rPr>
          <w:noProof/>
        </w:rPr>
        <w:drawing>
          <wp:inline distT="0" distB="0" distL="0" distR="0" wp14:anchorId="69FF8683" wp14:editId="0AD82C6E">
            <wp:extent cx="5196356" cy="3457575"/>
            <wp:effectExtent l="0" t="0" r="4445" b="0"/>
            <wp:docPr id="46" name="Picture 46" descr="http://www.tools2learn.ca/graphicorg/venn/venn2linedb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2learn.ca/graphicorg/venn/venn2linedbs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19" cy="34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8CA2" w14:textId="77777777" w:rsidR="00A15E4D" w:rsidRPr="00A15E4D" w:rsidRDefault="00A15E4D" w:rsidP="00A15E4D">
      <w:pPr>
        <w:jc w:val="center"/>
        <w:rPr>
          <w:lang w:val="en-US"/>
        </w:rPr>
      </w:pPr>
    </w:p>
    <w:p w14:paraId="7193EB14" w14:textId="77777777" w:rsidR="00A15E4D" w:rsidRPr="00A15E4D" w:rsidRDefault="00A15E4D" w:rsidP="00A15E4D">
      <w:pPr>
        <w:jc w:val="center"/>
        <w:rPr>
          <w:lang w:val="en-US"/>
        </w:rPr>
      </w:pPr>
    </w:p>
    <w:p w14:paraId="52AE625D" w14:textId="5786BB2A" w:rsidR="00A15E4D" w:rsidRPr="00A15E4D" w:rsidRDefault="00A15E4D" w:rsidP="00A15E4D">
      <w:pPr>
        <w:rPr>
          <w:b/>
          <w:lang w:val="en-US"/>
        </w:rPr>
      </w:pPr>
      <w:r w:rsidRPr="00A15E4D">
        <w:rPr>
          <w:b/>
          <w:lang w:val="en-US"/>
        </w:rPr>
        <w:t>Art A</w:t>
      </w:r>
      <w:r w:rsidRPr="00A15E4D">
        <w:rPr>
          <w:b/>
          <w:lang w:val="en-US"/>
        </w:rPr>
        <w:t>ssignment</w:t>
      </w:r>
    </w:p>
    <w:p w14:paraId="07006C9F" w14:textId="77777777" w:rsidR="00A15E4D" w:rsidRPr="00A15E4D" w:rsidRDefault="00A15E4D" w:rsidP="00A15E4D">
      <w:pPr>
        <w:rPr>
          <w:b/>
          <w:lang w:val="en-US"/>
        </w:rPr>
      </w:pPr>
    </w:p>
    <w:p w14:paraId="184A5BAF" w14:textId="634E42FE" w:rsidR="00A15E4D" w:rsidRPr="00A15E4D" w:rsidRDefault="00A15E4D" w:rsidP="00A15E4D">
      <w:pPr>
        <w:rPr>
          <w:lang w:val="en-US"/>
        </w:rPr>
      </w:pPr>
      <w:r w:rsidRPr="00A15E4D">
        <w:rPr>
          <w:lang w:val="en-US"/>
        </w:rPr>
        <w:t>“</w:t>
      </w:r>
      <w:r w:rsidRPr="00A15E4D">
        <w:rPr>
          <w:lang w:val="en-US"/>
        </w:rPr>
        <w:t>S</w:t>
      </w:r>
      <w:r w:rsidRPr="00A15E4D">
        <w:rPr>
          <w:lang w:val="en-US"/>
        </w:rPr>
        <w:t xml:space="preserve">tudy” the two statues and…  </w:t>
      </w:r>
      <w:r w:rsidRPr="00A15E4D">
        <w:rPr>
          <w:b/>
          <w:lang w:val="en-US"/>
        </w:rPr>
        <w:t xml:space="preserve">Be imaginative! Be creative! Be original! </w:t>
      </w:r>
    </w:p>
    <w:p w14:paraId="3653B347" w14:textId="764A37C4" w:rsidR="00A15E4D" w:rsidRPr="00A15E4D" w:rsidRDefault="00A15E4D" w:rsidP="00A15E4D">
      <w:pPr>
        <w:rPr>
          <w:b/>
          <w:lang w:val="en-US"/>
        </w:rPr>
      </w:pPr>
    </w:p>
    <w:p w14:paraId="44118861" w14:textId="77777777" w:rsidR="00A15E4D" w:rsidRPr="00A15E4D" w:rsidRDefault="00A15E4D" w:rsidP="00A15E4D">
      <w:pPr>
        <w:rPr>
          <w:b/>
          <w:lang w:val="en-US"/>
        </w:rPr>
      </w:pPr>
    </w:p>
    <w:p w14:paraId="01ECBA9C" w14:textId="77777777" w:rsidR="00A15E4D" w:rsidRPr="00A15E4D" w:rsidRDefault="00A15E4D">
      <w:pPr>
        <w:rPr>
          <w:lang w:val="en-US"/>
        </w:rPr>
      </w:pPr>
    </w:p>
    <w:sectPr w:rsidR="00A15E4D" w:rsidRPr="00A15E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A4A"/>
    <w:multiLevelType w:val="hybridMultilevel"/>
    <w:tmpl w:val="D3A4B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B43"/>
    <w:multiLevelType w:val="hybridMultilevel"/>
    <w:tmpl w:val="98AA4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4D"/>
    <w:rsid w:val="00815C26"/>
    <w:rsid w:val="00A15E4D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6AD3"/>
  <w15:chartTrackingRefBased/>
  <w15:docId w15:val="{B0A2D164-E577-4469-AAAF-3C32AF3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A15E4D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E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A15E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humanities/ancient-art-civilizations/roman/early-empire/a/augustus-of-primapor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hanacademy.org/humanities/ancient-art-civilizations/etruscan/a/larringato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2</cp:revision>
  <dcterms:created xsi:type="dcterms:W3CDTF">2019-06-01T04:25:00Z</dcterms:created>
  <dcterms:modified xsi:type="dcterms:W3CDTF">2019-06-01T04:39:00Z</dcterms:modified>
</cp:coreProperties>
</file>